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38" w:rsidRDefault="00191138" w:rsidP="00191138">
      <w:pPr>
        <w:jc w:val="center"/>
        <w:rPr>
          <w:sz w:val="44"/>
          <w:szCs w:val="44"/>
        </w:rPr>
      </w:pPr>
    </w:p>
    <w:p w:rsidR="00191138" w:rsidRDefault="00191138" w:rsidP="00191138">
      <w:pPr>
        <w:jc w:val="center"/>
        <w:rPr>
          <w:sz w:val="44"/>
          <w:szCs w:val="44"/>
        </w:rPr>
      </w:pPr>
    </w:p>
    <w:p w:rsidR="00191138" w:rsidRDefault="00191138" w:rsidP="00191138">
      <w:pPr>
        <w:jc w:val="center"/>
        <w:rPr>
          <w:sz w:val="44"/>
          <w:szCs w:val="44"/>
        </w:rPr>
      </w:pPr>
    </w:p>
    <w:p w:rsidR="00191138" w:rsidRDefault="00191138" w:rsidP="00191138">
      <w:pPr>
        <w:jc w:val="center"/>
        <w:rPr>
          <w:sz w:val="44"/>
          <w:szCs w:val="44"/>
        </w:rPr>
      </w:pPr>
    </w:p>
    <w:p w:rsidR="00191138" w:rsidRDefault="00191138" w:rsidP="00191138">
      <w:pPr>
        <w:jc w:val="center"/>
        <w:rPr>
          <w:sz w:val="44"/>
          <w:szCs w:val="44"/>
        </w:rPr>
      </w:pPr>
    </w:p>
    <w:p w:rsidR="00191138" w:rsidRPr="00191138" w:rsidRDefault="00191138" w:rsidP="00191138">
      <w:pPr>
        <w:jc w:val="center"/>
        <w:rPr>
          <w:b/>
          <w:sz w:val="48"/>
          <w:szCs w:val="48"/>
        </w:rPr>
      </w:pPr>
      <w:r w:rsidRPr="00191138">
        <w:rPr>
          <w:b/>
          <w:sz w:val="48"/>
          <w:szCs w:val="48"/>
        </w:rPr>
        <w:t xml:space="preserve">THE </w:t>
      </w:r>
      <w:smartTag w:uri="urn:schemas-microsoft-com:office:smarttags" w:element="stockticker">
        <w:r w:rsidRPr="00191138">
          <w:rPr>
            <w:b/>
            <w:sz w:val="48"/>
            <w:szCs w:val="48"/>
          </w:rPr>
          <w:t>FREE</w:t>
        </w:r>
      </w:smartTag>
      <w:r w:rsidRPr="00191138">
        <w:rPr>
          <w:b/>
          <w:sz w:val="48"/>
          <w:szCs w:val="48"/>
        </w:rPr>
        <w:t xml:space="preserve"> REFORMED CHURCHES </w:t>
      </w:r>
    </w:p>
    <w:p w:rsidR="00191138" w:rsidRPr="00191138" w:rsidRDefault="00191138" w:rsidP="00191138">
      <w:pPr>
        <w:jc w:val="center"/>
        <w:rPr>
          <w:b/>
          <w:sz w:val="48"/>
          <w:szCs w:val="48"/>
        </w:rPr>
      </w:pPr>
      <w:r w:rsidRPr="00191138">
        <w:rPr>
          <w:b/>
          <w:sz w:val="48"/>
          <w:szCs w:val="48"/>
        </w:rPr>
        <w:t xml:space="preserve">OF </w:t>
      </w:r>
      <w:smartTag w:uri="urn:schemas-microsoft-com:office:smarttags" w:element="place">
        <w:r w:rsidRPr="00191138">
          <w:rPr>
            <w:b/>
            <w:sz w:val="48"/>
            <w:szCs w:val="48"/>
          </w:rPr>
          <w:t>NORTH AMERICA</w:t>
        </w:r>
      </w:smartTag>
    </w:p>
    <w:p w:rsidR="00191138" w:rsidRPr="00191138" w:rsidRDefault="00191138" w:rsidP="00191138">
      <w:pPr>
        <w:jc w:val="center"/>
        <w:rPr>
          <w:sz w:val="44"/>
          <w:szCs w:val="44"/>
        </w:rPr>
      </w:pPr>
    </w:p>
    <w:p w:rsidR="00191138" w:rsidRPr="00191138" w:rsidRDefault="00191138" w:rsidP="00191138">
      <w:pPr>
        <w:jc w:val="center"/>
        <w:rPr>
          <w:i/>
          <w:sz w:val="44"/>
          <w:szCs w:val="44"/>
        </w:rPr>
      </w:pPr>
      <w:r w:rsidRPr="00191138">
        <w:rPr>
          <w:i/>
          <w:sz w:val="44"/>
          <w:szCs w:val="44"/>
        </w:rPr>
        <w:t>-an introduction-</w:t>
      </w:r>
    </w:p>
    <w:p w:rsidR="00191138" w:rsidRPr="00191138" w:rsidRDefault="00191138" w:rsidP="00191138">
      <w:pPr>
        <w:jc w:val="center"/>
        <w:rPr>
          <w:sz w:val="44"/>
          <w:szCs w:val="44"/>
        </w:rPr>
      </w:pPr>
    </w:p>
    <w:p w:rsidR="00191138" w:rsidRPr="00191138" w:rsidRDefault="00191138" w:rsidP="00191138">
      <w:pPr>
        <w:jc w:val="center"/>
        <w:rPr>
          <w:sz w:val="44"/>
          <w:szCs w:val="44"/>
        </w:rPr>
      </w:pPr>
    </w:p>
    <w:p w:rsidR="00191138" w:rsidRPr="00F871FF" w:rsidRDefault="00191138" w:rsidP="00191138">
      <w:pPr>
        <w:jc w:val="center"/>
        <w:rPr>
          <w:sz w:val="28"/>
          <w:szCs w:val="28"/>
        </w:rPr>
      </w:pPr>
      <w:r w:rsidRPr="00F871FF">
        <w:rPr>
          <w:sz w:val="28"/>
          <w:szCs w:val="28"/>
        </w:rPr>
        <w:t>Prepared by Rev. E. Moerdyk</w:t>
      </w:r>
    </w:p>
    <w:p w:rsidR="00191138" w:rsidRDefault="00191138" w:rsidP="00191138">
      <w:pPr>
        <w:jc w:val="center"/>
        <w:rPr>
          <w:sz w:val="28"/>
          <w:szCs w:val="28"/>
        </w:rPr>
      </w:pPr>
      <w:smartTag w:uri="urn:schemas-microsoft-com:office:smarttags" w:element="place">
        <w:smartTag w:uri="urn:schemas-microsoft-com:office:smarttags" w:element="City">
          <w:r w:rsidRPr="00F871FF">
            <w:rPr>
              <w:sz w:val="28"/>
              <w:szCs w:val="28"/>
            </w:rPr>
            <w:t>Abbotsford</w:t>
          </w:r>
        </w:smartTag>
        <w:r w:rsidRPr="00F871FF">
          <w:rPr>
            <w:sz w:val="28"/>
            <w:szCs w:val="28"/>
          </w:rPr>
          <w:t xml:space="preserve">, </w:t>
        </w:r>
        <w:smartTag w:uri="urn:schemas-microsoft-com:office:smarttags" w:element="State">
          <w:r w:rsidRPr="00F871FF">
            <w:rPr>
              <w:sz w:val="28"/>
              <w:szCs w:val="28"/>
            </w:rPr>
            <w:t>BC</w:t>
          </w:r>
        </w:smartTag>
      </w:smartTag>
    </w:p>
    <w:p w:rsidR="0005576F" w:rsidRDefault="0005576F" w:rsidP="00191138">
      <w:pPr>
        <w:jc w:val="center"/>
        <w:rPr>
          <w:sz w:val="28"/>
          <w:szCs w:val="28"/>
        </w:rPr>
      </w:pPr>
    </w:p>
    <w:p w:rsidR="0005576F" w:rsidRDefault="0005576F" w:rsidP="00191138">
      <w:pPr>
        <w:jc w:val="center"/>
        <w:rPr>
          <w:sz w:val="28"/>
          <w:szCs w:val="28"/>
        </w:rPr>
      </w:pPr>
    </w:p>
    <w:p w:rsidR="0005576F" w:rsidRDefault="0005576F" w:rsidP="0005576F">
      <w:pPr>
        <w:rPr>
          <w:sz w:val="28"/>
          <w:szCs w:val="28"/>
        </w:rPr>
      </w:pPr>
    </w:p>
    <w:p w:rsidR="0005576F" w:rsidRDefault="0005576F" w:rsidP="00191138">
      <w:pPr>
        <w:jc w:val="center"/>
        <w:rPr>
          <w:sz w:val="28"/>
          <w:szCs w:val="28"/>
        </w:rPr>
      </w:pPr>
      <w:r>
        <w:rPr>
          <w:noProof/>
          <w:sz w:val="28"/>
          <w:szCs w:val="28"/>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25.6pt;margin-top:7.25pt;width:225.35pt;height:181.55pt;z-index:4">
            <v:imagedata r:id="rId7" o:title=""/>
          </v:shape>
        </w:pict>
      </w:r>
      <w:r>
        <w:rPr>
          <w:noProof/>
          <w:sz w:val="28"/>
          <w:szCs w:val="28"/>
          <w:lang w:val="en-CA" w:eastAsia="en-CA"/>
        </w:rPr>
        <w:pict>
          <v:group id="_x0000_s1049" editas="canvas" style="position:absolute;left:0;text-align:left;margin-left:196.15pt;margin-top:13.1pt;width:225.35pt;height:181.55pt;z-index:3" coordorigin="5363,10487" coordsize="4507,3631">
            <o:lock v:ext="edit" aspectratio="t"/>
            <v:shape id="_x0000_s1048" type="#_x0000_t75" style="position:absolute;left:5363;top:10487;width:4507;height:3631" o:preferrelative="f">
              <v:fill o:detectmouseclick="t"/>
              <v:path o:extrusionok="t" o:connecttype="none"/>
              <o:lock v:ext="edit" text="t"/>
            </v:shape>
          </v:group>
        </w:pict>
      </w:r>
    </w:p>
    <w:p w:rsidR="0005576F" w:rsidRPr="00F871FF" w:rsidRDefault="0005576F" w:rsidP="0005576F">
      <w:pPr>
        <w:jc w:val="center"/>
        <w:rPr>
          <w:sz w:val="28"/>
          <w:szCs w:val="28"/>
        </w:rPr>
      </w:pPr>
    </w:p>
    <w:p w:rsidR="00F871FF" w:rsidRDefault="00191138" w:rsidP="00191138">
      <w:pPr>
        <w:jc w:val="center"/>
        <w:rPr>
          <w:sz w:val="44"/>
          <w:szCs w:val="44"/>
        </w:rPr>
      </w:pPr>
      <w:r>
        <w:rPr>
          <w:sz w:val="44"/>
          <w:szCs w:val="44"/>
        </w:rPr>
        <w:br w:type="page"/>
      </w:r>
    </w:p>
    <w:p w:rsidR="00F871FF" w:rsidRDefault="00F871FF" w:rsidP="00191138">
      <w:pPr>
        <w:jc w:val="center"/>
        <w:rPr>
          <w:sz w:val="44"/>
          <w:szCs w:val="44"/>
        </w:rPr>
      </w:pPr>
    </w:p>
    <w:p w:rsidR="00F871FF" w:rsidRDefault="00F871FF" w:rsidP="00191138">
      <w:pPr>
        <w:jc w:val="center"/>
        <w:rPr>
          <w:sz w:val="44"/>
          <w:szCs w:val="44"/>
        </w:rPr>
      </w:pPr>
    </w:p>
    <w:p w:rsidR="00F871FF" w:rsidRDefault="00F871FF" w:rsidP="00191138">
      <w:pPr>
        <w:jc w:val="center"/>
        <w:rPr>
          <w:sz w:val="44"/>
          <w:szCs w:val="44"/>
        </w:rPr>
      </w:pPr>
    </w:p>
    <w:p w:rsidR="00F871FF" w:rsidRDefault="00F871FF" w:rsidP="00191138">
      <w:pPr>
        <w:jc w:val="center"/>
        <w:rPr>
          <w:sz w:val="44"/>
          <w:szCs w:val="44"/>
        </w:rPr>
      </w:pPr>
    </w:p>
    <w:p w:rsidR="00F871FF" w:rsidRDefault="00F871FF" w:rsidP="00191138">
      <w:pPr>
        <w:jc w:val="center"/>
        <w:rPr>
          <w:sz w:val="44"/>
          <w:szCs w:val="44"/>
        </w:rPr>
      </w:pPr>
    </w:p>
    <w:p w:rsidR="00191138" w:rsidRDefault="00191138" w:rsidP="00191138">
      <w:pPr>
        <w:jc w:val="center"/>
        <w:rPr>
          <w:sz w:val="44"/>
          <w:szCs w:val="44"/>
        </w:rPr>
      </w:pPr>
      <w:r>
        <w:rPr>
          <w:sz w:val="44"/>
          <w:szCs w:val="44"/>
        </w:rPr>
        <w:t>Table of Contents</w:t>
      </w:r>
    </w:p>
    <w:p w:rsidR="00191138" w:rsidRDefault="00191138" w:rsidP="00191138">
      <w:pPr>
        <w:rPr>
          <w:sz w:val="44"/>
          <w:szCs w:val="44"/>
        </w:rPr>
      </w:pPr>
    </w:p>
    <w:p w:rsidR="00F871FF" w:rsidRDefault="00F871FF" w:rsidP="00191138">
      <w:pPr>
        <w:rPr>
          <w:sz w:val="28"/>
          <w:szCs w:val="28"/>
        </w:rPr>
      </w:pPr>
    </w:p>
    <w:p w:rsidR="00191138" w:rsidRDefault="00191138" w:rsidP="00191138">
      <w:pPr>
        <w:rPr>
          <w:sz w:val="28"/>
          <w:szCs w:val="28"/>
        </w:rPr>
      </w:pPr>
      <w:r>
        <w:rPr>
          <w:sz w:val="28"/>
          <w:szCs w:val="28"/>
        </w:rPr>
        <w:t>Introduction</w:t>
      </w:r>
      <w:r w:rsidR="00F871FF">
        <w:rPr>
          <w:sz w:val="28"/>
          <w:szCs w:val="28"/>
        </w:rPr>
        <w:t>………………………………………………………………………..3</w:t>
      </w:r>
    </w:p>
    <w:p w:rsidR="00191138" w:rsidRDefault="00191138" w:rsidP="00191138">
      <w:pPr>
        <w:rPr>
          <w:sz w:val="28"/>
          <w:szCs w:val="28"/>
        </w:rPr>
      </w:pPr>
    </w:p>
    <w:p w:rsidR="00F871FF" w:rsidRDefault="00F871FF" w:rsidP="00191138">
      <w:pPr>
        <w:rPr>
          <w:sz w:val="28"/>
          <w:szCs w:val="28"/>
        </w:rPr>
      </w:pPr>
    </w:p>
    <w:p w:rsidR="00191138" w:rsidRDefault="00191138" w:rsidP="00191138">
      <w:pPr>
        <w:rPr>
          <w:sz w:val="28"/>
          <w:szCs w:val="28"/>
        </w:rPr>
      </w:pPr>
      <w:r>
        <w:rPr>
          <w:sz w:val="28"/>
          <w:szCs w:val="28"/>
        </w:rPr>
        <w:t>Chapter 1: Our History</w:t>
      </w:r>
      <w:r w:rsidR="00F871FF">
        <w:rPr>
          <w:sz w:val="28"/>
          <w:szCs w:val="28"/>
        </w:rPr>
        <w:t>…………………………………………………………….4</w:t>
      </w:r>
    </w:p>
    <w:p w:rsidR="00191138" w:rsidRDefault="00191138" w:rsidP="00191138">
      <w:pPr>
        <w:rPr>
          <w:sz w:val="28"/>
          <w:szCs w:val="28"/>
        </w:rPr>
      </w:pPr>
    </w:p>
    <w:p w:rsidR="00F871FF" w:rsidRDefault="00F871FF" w:rsidP="00191138">
      <w:pPr>
        <w:rPr>
          <w:sz w:val="28"/>
          <w:szCs w:val="28"/>
        </w:rPr>
      </w:pPr>
    </w:p>
    <w:p w:rsidR="00191138" w:rsidRDefault="00191138" w:rsidP="00191138">
      <w:pPr>
        <w:rPr>
          <w:sz w:val="28"/>
          <w:szCs w:val="28"/>
        </w:rPr>
      </w:pPr>
      <w:r>
        <w:rPr>
          <w:sz w:val="28"/>
          <w:szCs w:val="28"/>
        </w:rPr>
        <w:t>Chapter 2: The Doctrine of the Covenants</w:t>
      </w:r>
      <w:r w:rsidR="00F871FF">
        <w:rPr>
          <w:sz w:val="28"/>
          <w:szCs w:val="28"/>
        </w:rPr>
        <w:t>………………………………………...9</w:t>
      </w:r>
    </w:p>
    <w:p w:rsidR="00191138" w:rsidRDefault="00191138" w:rsidP="00191138">
      <w:pPr>
        <w:rPr>
          <w:sz w:val="28"/>
          <w:szCs w:val="28"/>
        </w:rPr>
      </w:pPr>
    </w:p>
    <w:p w:rsidR="00F871FF" w:rsidRDefault="00F871FF" w:rsidP="00191138">
      <w:pPr>
        <w:rPr>
          <w:sz w:val="28"/>
          <w:szCs w:val="28"/>
        </w:rPr>
      </w:pPr>
    </w:p>
    <w:p w:rsidR="00191138" w:rsidRDefault="00191138" w:rsidP="00191138">
      <w:pPr>
        <w:rPr>
          <w:sz w:val="28"/>
          <w:szCs w:val="28"/>
        </w:rPr>
      </w:pPr>
      <w:r>
        <w:rPr>
          <w:sz w:val="28"/>
          <w:szCs w:val="28"/>
        </w:rPr>
        <w:t>Chapter 3: Experiential Preaching</w:t>
      </w:r>
      <w:r w:rsidR="00F871FF">
        <w:rPr>
          <w:sz w:val="28"/>
          <w:szCs w:val="28"/>
        </w:rPr>
        <w:t>………………………………………………..16</w:t>
      </w:r>
    </w:p>
    <w:p w:rsidR="00191138" w:rsidRDefault="00191138" w:rsidP="00191138">
      <w:pPr>
        <w:rPr>
          <w:sz w:val="28"/>
          <w:szCs w:val="28"/>
        </w:rPr>
      </w:pPr>
    </w:p>
    <w:p w:rsidR="00F871FF" w:rsidRDefault="00F871FF" w:rsidP="00191138">
      <w:pPr>
        <w:rPr>
          <w:sz w:val="28"/>
          <w:szCs w:val="28"/>
        </w:rPr>
      </w:pPr>
    </w:p>
    <w:p w:rsidR="00191138" w:rsidRDefault="00191138" w:rsidP="00191138">
      <w:pPr>
        <w:rPr>
          <w:sz w:val="28"/>
          <w:szCs w:val="28"/>
        </w:rPr>
      </w:pPr>
      <w:r>
        <w:rPr>
          <w:sz w:val="28"/>
          <w:szCs w:val="28"/>
        </w:rPr>
        <w:t xml:space="preserve">Chapter 4: Reformed Worship </w:t>
      </w:r>
      <w:r w:rsidR="00F871FF">
        <w:rPr>
          <w:sz w:val="28"/>
          <w:szCs w:val="28"/>
        </w:rPr>
        <w:t>…………………………………………….……..20</w:t>
      </w:r>
    </w:p>
    <w:p w:rsidR="00191138" w:rsidRDefault="00191138" w:rsidP="00191138">
      <w:pPr>
        <w:rPr>
          <w:sz w:val="28"/>
          <w:szCs w:val="28"/>
        </w:rPr>
      </w:pPr>
    </w:p>
    <w:p w:rsidR="00F871FF" w:rsidRDefault="00F871FF" w:rsidP="00191138">
      <w:pPr>
        <w:rPr>
          <w:sz w:val="28"/>
          <w:szCs w:val="28"/>
        </w:rPr>
      </w:pPr>
    </w:p>
    <w:p w:rsidR="00191138" w:rsidRDefault="00191138" w:rsidP="00191138">
      <w:pPr>
        <w:rPr>
          <w:sz w:val="28"/>
          <w:szCs w:val="28"/>
        </w:rPr>
      </w:pPr>
      <w:r>
        <w:rPr>
          <w:sz w:val="28"/>
          <w:szCs w:val="28"/>
        </w:rPr>
        <w:t>Chapter 5: Responsibilities of Church Life</w:t>
      </w:r>
      <w:r w:rsidR="00F871FF">
        <w:rPr>
          <w:sz w:val="28"/>
          <w:szCs w:val="28"/>
        </w:rPr>
        <w:t>…………………………..…………...24</w:t>
      </w:r>
    </w:p>
    <w:p w:rsidR="00191138" w:rsidRPr="00935524" w:rsidRDefault="00191138" w:rsidP="00935524">
      <w:pPr>
        <w:jc w:val="center"/>
        <w:rPr>
          <w:b/>
          <w:sz w:val="28"/>
          <w:szCs w:val="28"/>
        </w:rPr>
      </w:pPr>
      <w:r>
        <w:rPr>
          <w:sz w:val="28"/>
          <w:szCs w:val="28"/>
        </w:rPr>
        <w:br w:type="page"/>
      </w:r>
      <w:r w:rsidRPr="00935524">
        <w:rPr>
          <w:b/>
          <w:sz w:val="28"/>
          <w:szCs w:val="28"/>
        </w:rPr>
        <w:lastRenderedPageBreak/>
        <w:t>Introduction</w:t>
      </w:r>
    </w:p>
    <w:p w:rsidR="00191138" w:rsidRDefault="00191138" w:rsidP="00191138">
      <w:pPr>
        <w:rPr>
          <w:sz w:val="28"/>
          <w:szCs w:val="28"/>
        </w:rPr>
      </w:pPr>
    </w:p>
    <w:p w:rsidR="00FA3FD8" w:rsidRDefault="00191138" w:rsidP="00191138">
      <w:pPr>
        <w:rPr>
          <w:sz w:val="28"/>
          <w:szCs w:val="28"/>
        </w:rPr>
      </w:pPr>
      <w:r>
        <w:rPr>
          <w:sz w:val="28"/>
          <w:szCs w: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booklet.  It serves to introduce us to you who may or may not be familiar with our federation.  </w:t>
      </w:r>
      <w:r w:rsidR="00FA3FD8">
        <w:rPr>
          <w:sz w:val="28"/>
          <w:szCs w:val="28"/>
        </w:rPr>
        <w:t xml:space="preserve">This brief document was prepared by Rev. Eric Moerdyk when he was pastor of Zion </w:t>
      </w:r>
      <w:smartTag w:uri="urn:schemas-microsoft-com:office:smarttags" w:element="stockticker">
        <w:r w:rsidR="00FA3FD8">
          <w:rPr>
            <w:sz w:val="28"/>
            <w:szCs w:val="28"/>
          </w:rPr>
          <w:t>FRC</w:t>
        </w:r>
      </w:smartTag>
      <w:r w:rsidR="00FA3FD8">
        <w:rPr>
          <w:sz w:val="28"/>
          <w:szCs w:val="28"/>
        </w:rPr>
        <w:t xml:space="preserve"> in </w:t>
      </w:r>
      <w:smartTag w:uri="urn:schemas-microsoft-com:office:smarttags" w:element="place">
        <w:smartTag w:uri="urn:schemas-microsoft-com:office:smarttags" w:element="City">
          <w:r w:rsidR="00FA3FD8">
            <w:rPr>
              <w:sz w:val="28"/>
              <w:szCs w:val="28"/>
            </w:rPr>
            <w:t>Fenwick</w:t>
          </w:r>
        </w:smartTag>
        <w:r w:rsidR="00FA3FD8">
          <w:rPr>
            <w:sz w:val="28"/>
            <w:szCs w:val="28"/>
          </w:rPr>
          <w:t xml:space="preserve">, </w:t>
        </w:r>
        <w:smartTag w:uri="urn:schemas-microsoft-com:office:smarttags" w:element="State">
          <w:r w:rsidR="00FA3FD8">
            <w:rPr>
              <w:sz w:val="28"/>
              <w:szCs w:val="28"/>
            </w:rPr>
            <w:t>Ontario</w:t>
          </w:r>
        </w:smartTag>
      </w:smartTag>
      <w:r w:rsidR="00FA3FD8">
        <w:rPr>
          <w:sz w:val="28"/>
          <w:szCs w:val="28"/>
        </w:rPr>
        <w:t xml:space="preserve">.  Since then he has moved to </w:t>
      </w:r>
      <w:smartTag w:uri="urn:schemas-microsoft-com:office:smarttags" w:element="place">
        <w:smartTag w:uri="urn:schemas-microsoft-com:office:smarttags" w:element="City">
          <w:r w:rsidR="00FA3FD8">
            <w:rPr>
              <w:sz w:val="28"/>
              <w:szCs w:val="28"/>
            </w:rPr>
            <w:t>Abbotsford</w:t>
          </w:r>
        </w:smartTag>
        <w:r w:rsidR="00FA3FD8">
          <w:rPr>
            <w:sz w:val="28"/>
            <w:szCs w:val="28"/>
          </w:rPr>
          <w:t xml:space="preserve">, </w:t>
        </w:r>
        <w:smartTag w:uri="urn:schemas-microsoft-com:office:smarttags" w:element="State">
          <w:r w:rsidR="00FA3FD8">
            <w:rPr>
              <w:sz w:val="28"/>
              <w:szCs w:val="28"/>
            </w:rPr>
            <w:t>BC</w:t>
          </w:r>
        </w:smartTag>
      </w:smartTag>
      <w:r w:rsidR="00FA3FD8">
        <w:rPr>
          <w:sz w:val="28"/>
          <w:szCs w:val="28"/>
        </w:rPr>
        <w:t xml:space="preserve"> where he continues to make use of this introduction to our churches.  It has been well appreciated in the east and west and we sincerely thank him for allowing us to distribute the following pages for use in our church and for people interested in joining our congregation.  </w:t>
      </w:r>
    </w:p>
    <w:p w:rsidR="00FA3FD8" w:rsidRDefault="00FA3FD8" w:rsidP="00191138">
      <w:pPr>
        <w:rPr>
          <w:sz w:val="28"/>
          <w:szCs w:val="28"/>
        </w:rPr>
      </w:pPr>
    </w:p>
    <w:p w:rsidR="00E30A47" w:rsidRDefault="00FA3FD8" w:rsidP="00191138">
      <w:pPr>
        <w:rPr>
          <w:sz w:val="28"/>
          <w:szCs w:val="28"/>
        </w:rPr>
      </w:pPr>
      <w:r>
        <w:rPr>
          <w:sz w:val="28"/>
          <w:szCs w:val="28"/>
        </w:rPr>
        <w:t xml:space="preserve">We believe that membership in a local church is a necessary and significant responsibility and that joining yourself to a congregation involves an entire commitment on the part of all.  To that end it is wise </w:t>
      </w:r>
      <w:r w:rsidR="000A36B5">
        <w:rPr>
          <w:sz w:val="28"/>
          <w:szCs w:val="28"/>
        </w:rPr>
        <w:t xml:space="preserve">for you </w:t>
      </w:r>
      <w:r>
        <w:rPr>
          <w:sz w:val="28"/>
          <w:szCs w:val="28"/>
        </w:rPr>
        <w:t xml:space="preserve">to know as much as you can about </w:t>
      </w:r>
      <w:r w:rsidR="000A36B5">
        <w:rPr>
          <w:sz w:val="28"/>
          <w:szCs w:val="28"/>
        </w:rPr>
        <w:t xml:space="preserve">our </w:t>
      </w:r>
      <w:r>
        <w:rPr>
          <w:sz w:val="28"/>
          <w:szCs w:val="28"/>
        </w:rPr>
        <w:t>church.  This document does not tell you everything about u</w:t>
      </w:r>
      <w:r w:rsidR="000D41B8">
        <w:rPr>
          <w:sz w:val="28"/>
          <w:szCs w:val="28"/>
        </w:rPr>
        <w:t xml:space="preserve">s as an </w:t>
      </w:r>
      <w:r w:rsidR="000D41B8" w:rsidRPr="00E30A47">
        <w:rPr>
          <w:i/>
          <w:sz w:val="28"/>
          <w:szCs w:val="28"/>
        </w:rPr>
        <w:t>individual</w:t>
      </w:r>
      <w:r w:rsidR="000D41B8">
        <w:rPr>
          <w:sz w:val="28"/>
          <w:szCs w:val="28"/>
        </w:rPr>
        <w:t xml:space="preserve"> congregation within the FRCNA. It is understandable that every one of our congregations is unique – and that due to a host of influences including geography, history, cultural context, membership, the uniqueness of each pastor and consistory, and the light, blessing and leading of the Lord.  At the same time, we hold to what the following pages set forth, believing this to be our history and a faithful summary of what the Scriptures and our confessions emphasize.  </w:t>
      </w:r>
    </w:p>
    <w:p w:rsidR="00E30A47" w:rsidRDefault="00E30A47" w:rsidP="00191138">
      <w:pPr>
        <w:rPr>
          <w:sz w:val="28"/>
          <w:szCs w:val="28"/>
        </w:rPr>
      </w:pPr>
    </w:p>
    <w:p w:rsidR="00935524" w:rsidRDefault="00E30A47" w:rsidP="00191138">
      <w:pPr>
        <w:rPr>
          <w:sz w:val="28"/>
          <w:szCs w:val="28"/>
        </w:rPr>
      </w:pPr>
      <w:r>
        <w:rPr>
          <w:sz w:val="28"/>
          <w:szCs w:val="28"/>
        </w:rPr>
        <w:t xml:space="preserve">Occasionally throughout, Rev. Moerdyk attempts to highlight where our churches fit in terms of the broader Reformed world.  This entails distinguishing ourselves from other churches and federations.  We believe this is objectively presented in these pages, while at the same time we realize that broad strokes and general trends will apply differently to local congregations.  Our pointing out differences is not because we want to judge others but because we </w:t>
      </w:r>
      <w:r w:rsidR="00935524">
        <w:rPr>
          <w:sz w:val="28"/>
          <w:szCs w:val="28"/>
        </w:rPr>
        <w:t>aim</w:t>
      </w:r>
      <w:r>
        <w:rPr>
          <w:sz w:val="28"/>
          <w:szCs w:val="28"/>
        </w:rPr>
        <w:t xml:space="preserve"> to be clear as to what is truth.</w:t>
      </w:r>
      <w:r w:rsidR="000A36B5">
        <w:rPr>
          <w:sz w:val="28"/>
          <w:szCs w:val="28"/>
        </w:rPr>
        <w:t xml:space="preserve">  We recognize too that we have weaknesses and shortcomings as a church.  At the same time, we want always be faithful to the Word of the Lord and the one only gospel of the Saviour, Jesus Christ.  We pray the Lord always to teach and keep us.  </w:t>
      </w:r>
    </w:p>
    <w:p w:rsidR="00935524" w:rsidRDefault="00935524" w:rsidP="00191138">
      <w:pPr>
        <w:rPr>
          <w:sz w:val="28"/>
          <w:szCs w:val="28"/>
        </w:rPr>
      </w:pPr>
    </w:p>
    <w:p w:rsidR="00935524" w:rsidRDefault="00935524" w:rsidP="00191138">
      <w:pPr>
        <w:rPr>
          <w:sz w:val="28"/>
          <w:szCs w:val="28"/>
        </w:rPr>
      </w:pPr>
      <w:r>
        <w:rPr>
          <w:sz w:val="28"/>
          <w:szCs w:val="28"/>
        </w:rPr>
        <w:t xml:space="preserve">We hope you will enjoy reading through these pages.  If you have any questions, don’t hesitate to contact our pastor or another of the members of our consistory.  </w:t>
      </w:r>
    </w:p>
    <w:p w:rsidR="00935524" w:rsidRDefault="00935524" w:rsidP="00191138">
      <w:pPr>
        <w:rPr>
          <w:sz w:val="28"/>
          <w:szCs w:val="28"/>
        </w:rPr>
      </w:pPr>
    </w:p>
    <w:p w:rsidR="00935524" w:rsidRDefault="00935524" w:rsidP="00935524">
      <w:pPr>
        <w:jc w:val="right"/>
        <w:rPr>
          <w:sz w:val="28"/>
          <w:szCs w:val="28"/>
        </w:rPr>
      </w:pPr>
      <w:r>
        <w:rPr>
          <w:sz w:val="28"/>
          <w:szCs w:val="28"/>
        </w:rPr>
        <w:t xml:space="preserve">The consistory of </w:t>
      </w:r>
      <w:r w:rsidR="00752785">
        <w:rPr>
          <w:sz w:val="28"/>
          <w:szCs w:val="28"/>
        </w:rPr>
        <w:t>the Free Reformed Church of Calgary, Alberta</w:t>
      </w:r>
    </w:p>
    <w:p w:rsidR="00191138" w:rsidRPr="00191138" w:rsidRDefault="00752785" w:rsidP="00935524">
      <w:pPr>
        <w:jc w:val="right"/>
        <w:rPr>
          <w:sz w:val="28"/>
          <w:szCs w:val="28"/>
        </w:rPr>
      </w:pPr>
      <w:r>
        <w:rPr>
          <w:sz w:val="28"/>
          <w:szCs w:val="28"/>
        </w:rPr>
        <w:t>January, 2010</w:t>
      </w:r>
      <w:r w:rsidR="00935524">
        <w:rPr>
          <w:sz w:val="28"/>
          <w:szCs w:val="28"/>
        </w:rPr>
        <w:t xml:space="preserve">  </w:t>
      </w:r>
      <w:r w:rsidR="00E30A47">
        <w:rPr>
          <w:sz w:val="28"/>
          <w:szCs w:val="28"/>
        </w:rPr>
        <w:t xml:space="preserve">  </w:t>
      </w:r>
    </w:p>
    <w:p w:rsidR="00191138" w:rsidRPr="00191138" w:rsidRDefault="00191138" w:rsidP="00191138">
      <w:pPr>
        <w:jc w:val="center"/>
        <w:rPr>
          <w:sz w:val="44"/>
          <w:szCs w:val="44"/>
        </w:rPr>
      </w:pPr>
    </w:p>
    <w:p w:rsidR="002E4580" w:rsidRPr="00935524" w:rsidRDefault="00191138" w:rsidP="00791371">
      <w:pPr>
        <w:jc w:val="center"/>
        <w:rPr>
          <w:b/>
          <w:sz w:val="32"/>
          <w:szCs w:val="32"/>
        </w:rPr>
      </w:pPr>
      <w:r>
        <w:br w:type="page"/>
      </w:r>
      <w:r w:rsidR="00935524" w:rsidRPr="00935524">
        <w:rPr>
          <w:b/>
          <w:sz w:val="32"/>
          <w:szCs w:val="32"/>
        </w:rPr>
        <w:lastRenderedPageBreak/>
        <w:t>CHAPTER 1</w:t>
      </w:r>
      <w:r w:rsidR="00935524">
        <w:rPr>
          <w:b/>
          <w:sz w:val="32"/>
          <w:szCs w:val="32"/>
        </w:rPr>
        <w:t>: OUR HISTORY</w:t>
      </w:r>
    </w:p>
    <w:p w:rsidR="0096284D" w:rsidRPr="00935524" w:rsidRDefault="0096284D" w:rsidP="00F871FF">
      <w:pPr>
        <w:spacing w:line="276" w:lineRule="auto"/>
        <w:rPr>
          <w:sz w:val="24"/>
          <w:szCs w:val="24"/>
        </w:rPr>
      </w:pPr>
      <w:r w:rsidRPr="00935524">
        <w:rPr>
          <w:sz w:val="24"/>
          <w:szCs w:val="24"/>
        </w:rPr>
        <w:t xml:space="preserve">Since you are joining or considering joining the </w:t>
      </w:r>
      <w:smartTag w:uri="urn:schemas-microsoft-com:office:smarttags" w:element="stockticker">
        <w:r w:rsidRPr="00935524">
          <w:rPr>
            <w:sz w:val="24"/>
            <w:szCs w:val="24"/>
          </w:rPr>
          <w:t>FRC</w:t>
        </w:r>
      </w:smartTag>
      <w:r w:rsidRPr="00935524">
        <w:rPr>
          <w:sz w:val="24"/>
          <w:szCs w:val="24"/>
        </w:rPr>
        <w:t xml:space="preserve">, it is good for you to know a little about where we have come from as churches.  Our Free Reformed Churches trace their origins to the Reformed Churches of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Our roots there were in the </w:t>
      </w:r>
      <w:smartTag w:uri="urn:schemas-microsoft-com:office:smarttags" w:element="place">
        <w:smartTag w:uri="urn:schemas-microsoft-com:office:smarttags" w:element="PlaceName">
          <w:r w:rsidRPr="00935524">
            <w:rPr>
              <w:sz w:val="24"/>
              <w:szCs w:val="24"/>
            </w:rPr>
            <w:t>Dutch</w:t>
          </w:r>
        </w:smartTag>
        <w:r w:rsidRPr="00935524">
          <w:rPr>
            <w:sz w:val="24"/>
            <w:szCs w:val="24"/>
          </w:rPr>
          <w:t xml:space="preserve"> </w:t>
        </w:r>
        <w:smartTag w:uri="urn:schemas-microsoft-com:office:smarttags" w:element="PlaceType">
          <w:r w:rsidRPr="00935524">
            <w:rPr>
              <w:sz w:val="24"/>
              <w:szCs w:val="24"/>
            </w:rPr>
            <w:t>State</w:t>
          </w:r>
        </w:smartTag>
        <w:r w:rsidRPr="00935524">
          <w:rPr>
            <w:sz w:val="24"/>
            <w:szCs w:val="24"/>
          </w:rPr>
          <w:t xml:space="preserve"> </w:t>
        </w:r>
        <w:smartTag w:uri="urn:schemas-microsoft-com:office:smarttags" w:element="PlaceType">
          <w:r w:rsidRPr="00935524">
            <w:rPr>
              <w:sz w:val="24"/>
              <w:szCs w:val="24"/>
            </w:rPr>
            <w:t>Church</w:t>
          </w:r>
        </w:smartTag>
      </w:smartTag>
      <w:r w:rsidRPr="00935524">
        <w:rPr>
          <w:sz w:val="24"/>
          <w:szCs w:val="24"/>
        </w:rPr>
        <w:t xml:space="preserve">, which was founded during the reformation.  However during the </w:t>
      </w:r>
      <w:r w:rsidRPr="00935524">
        <w:rPr>
          <w:i/>
          <w:iCs/>
          <w:sz w:val="24"/>
          <w:szCs w:val="24"/>
        </w:rPr>
        <w:t>Secession</w:t>
      </w:r>
      <w:r w:rsidRPr="00935524">
        <w:rPr>
          <w:sz w:val="24"/>
          <w:szCs w:val="24"/>
        </w:rPr>
        <w:t xml:space="preserve"> in </w:t>
      </w:r>
      <w:r w:rsidRPr="00783D38">
        <w:rPr>
          <w:sz w:val="24"/>
          <w:szCs w:val="24"/>
        </w:rPr>
        <w:t xml:space="preserve">1834 </w:t>
      </w:r>
      <w:r w:rsidRPr="00935524">
        <w:rPr>
          <w:sz w:val="24"/>
          <w:szCs w:val="24"/>
        </w:rPr>
        <w:t xml:space="preserve">a group of concerned members left this church under the leadership of Rev. Hendrik DeCock.  The reason was that King William I had put aside the church order of </w:t>
      </w:r>
      <w:smartTag w:uri="urn:schemas-microsoft-com:office:smarttags" w:element="place">
        <w:r w:rsidRPr="00935524">
          <w:rPr>
            <w:sz w:val="24"/>
            <w:szCs w:val="24"/>
          </w:rPr>
          <w:t>Dort</w:t>
        </w:r>
      </w:smartTag>
      <w:r w:rsidRPr="00935524">
        <w:rPr>
          <w:sz w:val="24"/>
          <w:szCs w:val="24"/>
        </w:rPr>
        <w:t xml:space="preserve"> (1618-1619) in favor of a new set of regulations that was not reformed.  Many preachers in the </w:t>
      </w:r>
      <w:smartTag w:uri="urn:schemas-microsoft-com:office:smarttags" w:element="place">
        <w:smartTag w:uri="urn:schemas-microsoft-com:office:smarttags" w:element="PlaceType">
          <w:r w:rsidRPr="00935524">
            <w:rPr>
              <w:sz w:val="24"/>
              <w:szCs w:val="24"/>
            </w:rPr>
            <w:t>State</w:t>
          </w:r>
        </w:smartTag>
        <w:r w:rsidRPr="00935524">
          <w:rPr>
            <w:sz w:val="24"/>
            <w:szCs w:val="24"/>
          </w:rPr>
          <w:t xml:space="preserve"> </w:t>
        </w:r>
        <w:smartTag w:uri="urn:schemas-microsoft-com:office:smarttags" w:element="PlaceType">
          <w:r w:rsidRPr="00935524">
            <w:rPr>
              <w:sz w:val="24"/>
              <w:szCs w:val="24"/>
            </w:rPr>
            <w:t>Church</w:t>
          </w:r>
        </w:smartTag>
      </w:smartTag>
      <w:r w:rsidRPr="00935524">
        <w:rPr>
          <w:sz w:val="24"/>
          <w:szCs w:val="24"/>
        </w:rPr>
        <w:t xml:space="preserve"> had become rationalists.  This means, they put more weight on human reason than on scripture.  It led to many of them becoming modernists, and denying the inspiration of scripture, and the divinity of Christ.   DeCock returned to the Reformed Confessions, and also to the experiential preaching of the reformation.  DeCock republished the canons of </w:t>
      </w:r>
      <w:smartTag w:uri="urn:schemas-microsoft-com:office:smarttags" w:element="place">
        <w:r w:rsidRPr="00935524">
          <w:rPr>
            <w:sz w:val="24"/>
            <w:szCs w:val="24"/>
          </w:rPr>
          <w:t>Dort</w:t>
        </w:r>
      </w:smartTag>
      <w:r w:rsidRPr="00935524">
        <w:rPr>
          <w:sz w:val="24"/>
          <w:szCs w:val="24"/>
        </w:rPr>
        <w:t xml:space="preserve">, which had gone out of print, together with notes on the doctrines of grace.  When the church refused to hear this call to repentance, DeCock and his members signed the “Act of Secession and return,” indicating their desire to once again hold to the pure gospel. This led to suffering and hardship, including imprisonment for the leaders of this movement.  However in 1838 the government recognized these churches, and gave them the name Christian Secession Congregations, which would later become the Christelijk Gereformeerde Kerken (Christian Reformed Churches, or to use our North American name, the Free Reformed Churches).  Some of the Secession churches refused to apply for government authorization, and remained independent.  They had the name – churches under the cross, and later were unified into the Netherlands Reformed Congregations under the leadership of Rev. Kersten (1907).  </w:t>
      </w:r>
    </w:p>
    <w:p w:rsidR="0096284D" w:rsidRPr="00935524" w:rsidRDefault="0096284D" w:rsidP="00F871FF">
      <w:pPr>
        <w:spacing w:line="276" w:lineRule="auto"/>
        <w:ind w:firstLine="720"/>
        <w:rPr>
          <w:sz w:val="24"/>
          <w:szCs w:val="24"/>
        </w:rPr>
      </w:pPr>
      <w:r w:rsidRPr="00935524">
        <w:rPr>
          <w:sz w:val="24"/>
          <w:szCs w:val="24"/>
        </w:rPr>
        <w:t xml:space="preserve">In 1886, another large group of people left the </w:t>
      </w:r>
      <w:smartTag w:uri="urn:schemas-microsoft-com:office:smarttags" w:element="place">
        <w:smartTag w:uri="urn:schemas-microsoft-com:office:smarttags" w:element="PlaceName">
          <w:r w:rsidRPr="00935524">
            <w:rPr>
              <w:sz w:val="24"/>
              <w:szCs w:val="24"/>
            </w:rPr>
            <w:t>Dutch</w:t>
          </w:r>
        </w:smartTag>
        <w:r w:rsidRPr="00935524">
          <w:rPr>
            <w:sz w:val="24"/>
            <w:szCs w:val="24"/>
          </w:rPr>
          <w:t xml:space="preserve"> </w:t>
        </w:r>
        <w:smartTag w:uri="urn:schemas-microsoft-com:office:smarttags" w:element="PlaceType">
          <w:r w:rsidRPr="00935524">
            <w:rPr>
              <w:sz w:val="24"/>
              <w:szCs w:val="24"/>
            </w:rPr>
            <w:t>State</w:t>
          </w:r>
        </w:smartTag>
        <w:r w:rsidRPr="00935524">
          <w:rPr>
            <w:sz w:val="24"/>
            <w:szCs w:val="24"/>
          </w:rPr>
          <w:t xml:space="preserve"> </w:t>
        </w:r>
        <w:smartTag w:uri="urn:schemas-microsoft-com:office:smarttags" w:element="PlaceType">
          <w:r w:rsidRPr="00935524">
            <w:rPr>
              <w:sz w:val="24"/>
              <w:szCs w:val="24"/>
            </w:rPr>
            <w:t>Church</w:t>
          </w:r>
        </w:smartTag>
      </w:smartTag>
      <w:r w:rsidRPr="00935524">
        <w:rPr>
          <w:sz w:val="24"/>
          <w:szCs w:val="24"/>
        </w:rPr>
        <w:t xml:space="preserve"> under the leadership of Dr. Abraham Kuyper.  This group of people called themselves the “Doleantie,” which comes from the Latin word meaning to mourn.  The stress of Kuyper’s movement was more on the organization (or structure) of the church, and less on restoring pure preaching.  In </w:t>
      </w:r>
      <w:r w:rsidRPr="00935524">
        <w:rPr>
          <w:sz w:val="24"/>
          <w:szCs w:val="24"/>
          <w:u w:val="single"/>
        </w:rPr>
        <w:t>1892</w:t>
      </w:r>
      <w:r w:rsidRPr="00935524">
        <w:rPr>
          <w:sz w:val="24"/>
          <w:szCs w:val="24"/>
        </w:rPr>
        <w:t xml:space="preserve">, Kuyper’s churches united with the Secession churches, under the new name Gereformeerde Kerk (called the </w:t>
      </w:r>
      <w:smartTag w:uri="urn:schemas-microsoft-com:office:smarttags" w:element="stockticker">
        <w:r w:rsidRPr="00935524">
          <w:rPr>
            <w:sz w:val="24"/>
            <w:szCs w:val="24"/>
          </w:rPr>
          <w:t>CRC</w:t>
        </w:r>
      </w:smartTag>
      <w:r w:rsidRPr="00935524">
        <w:rPr>
          <w:sz w:val="24"/>
          <w:szCs w:val="24"/>
        </w:rPr>
        <w:t xml:space="preserve"> in </w:t>
      </w:r>
      <w:smartTag w:uri="urn:schemas-microsoft-com:office:smarttags" w:element="place">
        <w:r w:rsidRPr="00935524">
          <w:rPr>
            <w:sz w:val="24"/>
            <w:szCs w:val="24"/>
          </w:rPr>
          <w:t>North America</w:t>
        </w:r>
      </w:smartTag>
      <w:r w:rsidRPr="00935524">
        <w:rPr>
          <w:sz w:val="24"/>
          <w:szCs w:val="24"/>
        </w:rPr>
        <w:t xml:space="preserve">).  Many discussions took place leading up to this reunion.  Dr. Kuyper had an important part to play in this.  He was a man of great intellect and influence, establishing a reformed political party, a Christian university, and even became the prime minister of </w:t>
      </w:r>
      <w:smartTag w:uri="urn:schemas-microsoft-com:office:smarttags" w:element="City">
        <w:smartTag w:uri="urn:schemas-microsoft-com:office:smarttags" w:element="place">
          <w:r w:rsidRPr="00935524">
            <w:rPr>
              <w:sz w:val="24"/>
              <w:szCs w:val="24"/>
            </w:rPr>
            <w:t>Holland</w:t>
          </w:r>
        </w:smartTag>
      </w:smartTag>
      <w:r w:rsidRPr="00935524">
        <w:rPr>
          <w:sz w:val="24"/>
          <w:szCs w:val="24"/>
        </w:rPr>
        <w:t xml:space="preserve">.  </w:t>
      </w:r>
    </w:p>
    <w:p w:rsidR="0096284D" w:rsidRPr="00935524" w:rsidRDefault="0096284D" w:rsidP="00F871FF">
      <w:pPr>
        <w:spacing w:line="276" w:lineRule="auto"/>
        <w:ind w:firstLine="720"/>
        <w:rPr>
          <w:sz w:val="24"/>
          <w:szCs w:val="24"/>
        </w:rPr>
      </w:pPr>
      <w:r w:rsidRPr="00935524">
        <w:rPr>
          <w:sz w:val="24"/>
          <w:szCs w:val="24"/>
        </w:rPr>
        <w:t xml:space="preserve">Yet a number of the secession churches felt that they could not go along with this union.  The independent groups that would become the NRC were of course not involved in these discussion.  But some of the original Secession churches that had unified into the CGK also did not go along with this reunion, for three reasons.  These reasons are important for you to know, because some of these are still the reason for our not joining today with the churches that were influenced by Kuyper’s thinking.  </w:t>
      </w:r>
    </w:p>
    <w:p w:rsidR="0096284D" w:rsidRPr="00935524" w:rsidRDefault="0096284D" w:rsidP="00F871FF">
      <w:pPr>
        <w:spacing w:line="276" w:lineRule="auto"/>
        <w:ind w:firstLine="720"/>
        <w:rPr>
          <w:sz w:val="24"/>
          <w:szCs w:val="24"/>
        </w:rPr>
      </w:pPr>
      <w:r w:rsidRPr="00935524">
        <w:rPr>
          <w:sz w:val="24"/>
          <w:szCs w:val="24"/>
        </w:rPr>
        <w:t xml:space="preserve">First, the reunion was hierarchical – meaning, it was from the top down rather than a grassroots movement. Second, the original Secession churches took a stronger and more principled stand, especially as regards experiential preaching.  Those who followed Kuyper were </w:t>
      </w:r>
      <w:r w:rsidRPr="00935524">
        <w:rPr>
          <w:sz w:val="24"/>
          <w:szCs w:val="24"/>
        </w:rPr>
        <w:lastRenderedPageBreak/>
        <w:t xml:space="preserve">less firm on this. Third and most importantly, they were opposed to Kuyper’s unreformed teachings about baptism and regeneration.  This teaching of assumed regeneration, and a presumptive covenant view that did not stress the need for a personal conversion, became the predominant view in these Reformed Churches, lasting to this day.  Where this viewpoint is held, it is customary to refer to covenant children as ‘children of God’ without any further elaboration.  This creates the impression that such children are already born again, and only need to be called to live consistently with this.  This is the reason why there is still an important difference between the </w:t>
      </w:r>
      <w:smartTag w:uri="urn:schemas-microsoft-com:office:smarttags" w:element="stockticker">
        <w:r w:rsidRPr="00935524">
          <w:rPr>
            <w:sz w:val="24"/>
            <w:szCs w:val="24"/>
          </w:rPr>
          <w:t>FRC</w:t>
        </w:r>
      </w:smartTag>
      <w:r w:rsidRPr="00935524">
        <w:rPr>
          <w:sz w:val="24"/>
          <w:szCs w:val="24"/>
        </w:rPr>
        <w:t xml:space="preserve"> and the </w:t>
      </w:r>
      <w:smartTag w:uri="urn:schemas-microsoft-com:office:smarttags" w:element="stockticker">
        <w:r w:rsidRPr="00935524">
          <w:rPr>
            <w:sz w:val="24"/>
            <w:szCs w:val="24"/>
          </w:rPr>
          <w:t>CRC</w:t>
        </w:r>
      </w:smartTag>
      <w:r w:rsidRPr="00935524">
        <w:rPr>
          <w:sz w:val="24"/>
          <w:szCs w:val="24"/>
        </w:rPr>
        <w:t xml:space="preserve">.  Since the URC churches leaving the </w:t>
      </w:r>
      <w:smartTag w:uri="urn:schemas-microsoft-com:office:smarttags" w:element="stockticker">
        <w:r w:rsidRPr="00935524">
          <w:rPr>
            <w:sz w:val="24"/>
            <w:szCs w:val="24"/>
          </w:rPr>
          <w:t>CRC</w:t>
        </w:r>
      </w:smartTag>
      <w:r w:rsidRPr="00935524">
        <w:rPr>
          <w:sz w:val="24"/>
          <w:szCs w:val="24"/>
        </w:rPr>
        <w:t xml:space="preserve"> have not freed themselves from this teaching either for the most part, it is an important enough difference to prevent us from merging together until there are further developments in this regard.  </w:t>
      </w:r>
    </w:p>
    <w:p w:rsidR="0096284D" w:rsidRPr="00935524" w:rsidRDefault="0096284D" w:rsidP="00F871FF">
      <w:pPr>
        <w:spacing w:line="276" w:lineRule="auto"/>
        <w:ind w:firstLine="720"/>
        <w:rPr>
          <w:sz w:val="24"/>
          <w:szCs w:val="24"/>
        </w:rPr>
      </w:pPr>
      <w:r w:rsidRPr="00935524">
        <w:rPr>
          <w:sz w:val="24"/>
          <w:szCs w:val="24"/>
        </w:rPr>
        <w:t xml:space="preserve">This brings us to the </w:t>
      </w:r>
      <w:smartTag w:uri="urn:schemas-microsoft-com:office:smarttags" w:element="stockticker">
        <w:r w:rsidRPr="00935524">
          <w:rPr>
            <w:sz w:val="24"/>
            <w:szCs w:val="24"/>
          </w:rPr>
          <w:t>FRC</w:t>
        </w:r>
      </w:smartTag>
      <w:r w:rsidRPr="00935524">
        <w:rPr>
          <w:sz w:val="24"/>
          <w:szCs w:val="24"/>
        </w:rPr>
        <w:t xml:space="preserve"> in </w:t>
      </w:r>
      <w:smartTag w:uri="urn:schemas-microsoft-com:office:smarttags" w:element="place">
        <w:r w:rsidRPr="00935524">
          <w:rPr>
            <w:sz w:val="24"/>
            <w:szCs w:val="24"/>
          </w:rPr>
          <w:t>North America</w:t>
        </w:r>
      </w:smartTag>
      <w:r w:rsidRPr="00935524">
        <w:rPr>
          <w:sz w:val="24"/>
          <w:szCs w:val="24"/>
        </w:rPr>
        <w:t xml:space="preserve">.  Why are we called the Free Reformed Churches, if our mother church in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was called the Christian Reformed Church, if you translate literally?  Well, the immigrants from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in the 1800’s who came from the Reformed Church of Dr. Kuyper, took the name Christian Reformed Church here.  So when immigrants from our Dutch churches began arriving in the 1940’s and 1950’s, they could not use this name.  A number of these immigrants joined the existing </w:t>
      </w:r>
      <w:smartTag w:uri="urn:schemas-microsoft-com:office:smarttags" w:element="stockticker">
        <w:r w:rsidRPr="00935524">
          <w:rPr>
            <w:sz w:val="24"/>
            <w:szCs w:val="24"/>
          </w:rPr>
          <w:t>CRC</w:t>
        </w:r>
      </w:smartTag>
      <w:r w:rsidRPr="00935524">
        <w:rPr>
          <w:sz w:val="24"/>
          <w:szCs w:val="24"/>
        </w:rPr>
        <w:t xml:space="preserve"> and Reformed Church (RCA).  But others did not feel at home in the </w:t>
      </w:r>
      <w:smartTag w:uri="urn:schemas-microsoft-com:office:smarttags" w:element="stockticker">
        <w:r w:rsidRPr="00935524">
          <w:rPr>
            <w:sz w:val="24"/>
            <w:szCs w:val="24"/>
          </w:rPr>
          <w:t>CRC</w:t>
        </w:r>
      </w:smartTag>
      <w:r w:rsidRPr="00935524">
        <w:rPr>
          <w:sz w:val="24"/>
          <w:szCs w:val="24"/>
        </w:rPr>
        <w:t xml:space="preserve">, because they detected the unreformed teaching of presumptive regeneration in the preaching.   They also found a superficial view of culture, leading to an uncritical imitation of the world.  These concerned people formed several congregations with the name the Old Christian Reformed Churches or the Free Christian Reformed Churches.  These two groups joined each other, along with 2 independent reformed congregations in </w:t>
      </w:r>
      <w:smartTag w:uri="urn:schemas-microsoft-com:office:smarttags" w:element="State">
        <w:smartTag w:uri="urn:schemas-microsoft-com:office:smarttags" w:element="place">
          <w:r w:rsidRPr="00935524">
            <w:rPr>
              <w:sz w:val="24"/>
              <w:szCs w:val="24"/>
            </w:rPr>
            <w:t>New Jersey</w:t>
          </w:r>
        </w:smartTag>
      </w:smartTag>
      <w:r w:rsidRPr="00935524">
        <w:rPr>
          <w:sz w:val="24"/>
          <w:szCs w:val="24"/>
        </w:rPr>
        <w:t xml:space="preserve"> and </w:t>
      </w:r>
      <w:smartTag w:uri="urn:schemas-microsoft-com:office:smarttags" w:element="City">
        <w:smartTag w:uri="urn:schemas-microsoft-com:office:smarttags" w:element="place">
          <w:r w:rsidRPr="00935524">
            <w:rPr>
              <w:sz w:val="24"/>
              <w:szCs w:val="24"/>
            </w:rPr>
            <w:t>Grand Rapids</w:t>
          </w:r>
        </w:smartTag>
      </w:smartTag>
      <w:r w:rsidRPr="00935524">
        <w:rPr>
          <w:sz w:val="24"/>
          <w:szCs w:val="24"/>
        </w:rPr>
        <w:t xml:space="preserve">.  In 1974, the name Free Reformed Churches of North America was chosen.  </w:t>
      </w:r>
    </w:p>
    <w:p w:rsidR="0096284D" w:rsidRPr="00935524" w:rsidRDefault="0096284D" w:rsidP="00F871FF">
      <w:pPr>
        <w:spacing w:line="276" w:lineRule="auto"/>
        <w:ind w:firstLine="720"/>
        <w:rPr>
          <w:sz w:val="24"/>
          <w:szCs w:val="24"/>
        </w:rPr>
      </w:pPr>
      <w:r w:rsidRPr="00935524">
        <w:rPr>
          <w:sz w:val="24"/>
          <w:szCs w:val="24"/>
        </w:rPr>
        <w:t xml:space="preserve">As </w:t>
      </w:r>
      <w:smartTag w:uri="urn:schemas-microsoft-com:office:smarttags" w:element="stockticker">
        <w:r w:rsidRPr="00935524">
          <w:rPr>
            <w:sz w:val="24"/>
            <w:szCs w:val="24"/>
          </w:rPr>
          <w:t>FRC</w:t>
        </w:r>
      </w:smartTag>
      <w:r w:rsidRPr="00935524">
        <w:rPr>
          <w:sz w:val="24"/>
          <w:szCs w:val="24"/>
        </w:rPr>
        <w:t xml:space="preserve"> churches, we have not made any separate doctrinal statements, or extra-creedal pronouncements.  It is our concern to do justice to the reformed confessions in the preaching, teaching, and pastoral care of the congregations, in their historical balance.  We want to give proper concern to personally experiencing misery, deliverance and gratitude. We want to stress the work of all three persons of the Trinity in saving sinners.  We want to deal with both the </w:t>
      </w:r>
      <w:r w:rsidRPr="00935524">
        <w:rPr>
          <w:i/>
          <w:iCs/>
          <w:sz w:val="24"/>
          <w:szCs w:val="24"/>
        </w:rPr>
        <w:t>accomplishment</w:t>
      </w:r>
      <w:r w:rsidRPr="00935524">
        <w:rPr>
          <w:sz w:val="24"/>
          <w:szCs w:val="24"/>
        </w:rPr>
        <w:t xml:space="preserve"> and the </w:t>
      </w:r>
      <w:r w:rsidRPr="00935524">
        <w:rPr>
          <w:i/>
          <w:iCs/>
          <w:sz w:val="24"/>
          <w:szCs w:val="24"/>
        </w:rPr>
        <w:t>application</w:t>
      </w:r>
      <w:r w:rsidRPr="00935524">
        <w:rPr>
          <w:sz w:val="24"/>
          <w:szCs w:val="24"/>
        </w:rPr>
        <w:t xml:space="preserve"> of salvation as it takes place in the life of believers.  It is very easy to become imbalanced and one sided on these subjects, and to maintain a less than biblical or reformed position.  This all stands or falls with the preaching – corruption usually comes in via the pulpit.  </w:t>
      </w:r>
    </w:p>
    <w:p w:rsidR="0096284D" w:rsidRPr="00935524" w:rsidRDefault="0096284D" w:rsidP="00F871FF">
      <w:pPr>
        <w:spacing w:line="276" w:lineRule="auto"/>
        <w:ind w:firstLine="720"/>
        <w:rPr>
          <w:sz w:val="24"/>
          <w:szCs w:val="24"/>
        </w:rPr>
      </w:pPr>
      <w:r w:rsidRPr="00935524">
        <w:rPr>
          <w:sz w:val="24"/>
          <w:szCs w:val="24"/>
        </w:rPr>
        <w:t xml:space="preserve">What are some of these separate doctrinal statements made by other reformed churches that keep us apart?  The NRC churches have adopted a statement in 1931 about the covenant of grace, arguing that it is made only with the elect.  This leads to an excessive emphasis on the doctrine of election, to the detriment of the teaching that the covenant is broader than election.  The experience of the believer and the marks of grace are distanced from the promises of the covenant of grace. </w:t>
      </w:r>
    </w:p>
    <w:p w:rsidR="0096284D" w:rsidRPr="00935524" w:rsidRDefault="0096284D" w:rsidP="00F871FF">
      <w:pPr>
        <w:spacing w:line="276" w:lineRule="auto"/>
        <w:ind w:firstLine="720"/>
        <w:rPr>
          <w:sz w:val="24"/>
          <w:szCs w:val="24"/>
        </w:rPr>
      </w:pPr>
      <w:r w:rsidRPr="00935524">
        <w:rPr>
          <w:sz w:val="24"/>
          <w:szCs w:val="24"/>
        </w:rPr>
        <w:t xml:space="preserve">The </w:t>
      </w:r>
      <w:smartTag w:uri="urn:schemas-microsoft-com:office:smarttags" w:element="stockticker">
        <w:r w:rsidRPr="00935524">
          <w:rPr>
            <w:sz w:val="24"/>
            <w:szCs w:val="24"/>
          </w:rPr>
          <w:t>CRC</w:t>
        </w:r>
      </w:smartTag>
      <w:r w:rsidRPr="00935524">
        <w:rPr>
          <w:sz w:val="24"/>
          <w:szCs w:val="24"/>
        </w:rPr>
        <w:t xml:space="preserve"> churches in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adopted a statement on the doctrine of presumptive regeneration in 1905.  The </w:t>
      </w:r>
      <w:smartTag w:uri="urn:schemas-microsoft-com:office:smarttags" w:element="stockticker">
        <w:r w:rsidRPr="00935524">
          <w:rPr>
            <w:sz w:val="24"/>
            <w:szCs w:val="24"/>
          </w:rPr>
          <w:t>CRC</w:t>
        </w:r>
      </w:smartTag>
      <w:r w:rsidRPr="00935524">
        <w:rPr>
          <w:sz w:val="24"/>
          <w:szCs w:val="24"/>
        </w:rPr>
        <w:t xml:space="preserve"> synod in </w:t>
      </w:r>
      <w:smartTag w:uri="urn:schemas-microsoft-com:office:smarttags" w:element="place">
        <w:r w:rsidRPr="00935524">
          <w:rPr>
            <w:sz w:val="24"/>
            <w:szCs w:val="24"/>
          </w:rPr>
          <w:t>North America</w:t>
        </w:r>
      </w:smartTag>
      <w:r w:rsidRPr="00935524">
        <w:rPr>
          <w:sz w:val="24"/>
          <w:szCs w:val="24"/>
        </w:rPr>
        <w:t xml:space="preserve"> adopted this in 1908.  This leads to an </w:t>
      </w:r>
      <w:r w:rsidRPr="00935524">
        <w:rPr>
          <w:sz w:val="24"/>
          <w:szCs w:val="24"/>
        </w:rPr>
        <w:lastRenderedPageBreak/>
        <w:t xml:space="preserve">overly optimistic covenant view that assumes the very conversion it ought to call for.  The difference between the accomplishment of salvation in Christ and the application of this salvation by the Holy Spirit is not sufficiently kept in mind.  The URC churches have never renounced this decision, and that is evidenced in some of their preaching.  This is a subtle but in the long run deadly error.  </w:t>
      </w:r>
    </w:p>
    <w:p w:rsidR="0096284D" w:rsidRPr="00935524" w:rsidRDefault="0096284D" w:rsidP="00F871FF">
      <w:pPr>
        <w:spacing w:line="276" w:lineRule="auto"/>
        <w:ind w:firstLine="720"/>
        <w:rPr>
          <w:sz w:val="24"/>
          <w:szCs w:val="24"/>
        </w:rPr>
      </w:pPr>
      <w:r w:rsidRPr="00935524">
        <w:rPr>
          <w:sz w:val="24"/>
          <w:szCs w:val="24"/>
        </w:rPr>
        <w:t xml:space="preserve">These two extra statements are not known to all their members today, but they still have a key role in shaping the preaching that can be heard there.  </w:t>
      </w:r>
    </w:p>
    <w:p w:rsidR="0096284D" w:rsidRPr="00935524" w:rsidRDefault="0096284D" w:rsidP="00F871FF">
      <w:pPr>
        <w:spacing w:line="276" w:lineRule="auto"/>
        <w:ind w:firstLine="720"/>
        <w:rPr>
          <w:sz w:val="24"/>
          <w:szCs w:val="24"/>
        </w:rPr>
      </w:pPr>
      <w:r w:rsidRPr="00935524">
        <w:rPr>
          <w:sz w:val="24"/>
          <w:szCs w:val="24"/>
        </w:rPr>
        <w:t xml:space="preserve">The goal of these </w:t>
      </w:r>
      <w:r w:rsidR="00791371">
        <w:rPr>
          <w:sz w:val="24"/>
          <w:szCs w:val="24"/>
        </w:rPr>
        <w:t xml:space="preserve">chapters </w:t>
      </w:r>
      <w:r w:rsidRPr="00935524">
        <w:rPr>
          <w:sz w:val="24"/>
          <w:szCs w:val="24"/>
        </w:rPr>
        <w:t xml:space="preserve">together is to show how this perspective impacts life where the rubber meets the road.  We will look in more detail at a balanced covenant view (session 2); what experiential preaching is (session 3); the reformed view of worship (session 4); and then the practical responsibilities of church membership (sessions 5).  </w:t>
      </w:r>
    </w:p>
    <w:p w:rsidR="0096284D" w:rsidRPr="00935524" w:rsidRDefault="0096284D" w:rsidP="00F871FF">
      <w:pPr>
        <w:spacing w:line="276" w:lineRule="auto"/>
        <w:ind w:firstLine="720"/>
        <w:rPr>
          <w:sz w:val="24"/>
          <w:szCs w:val="24"/>
        </w:rPr>
      </w:pPr>
      <w:r w:rsidRPr="00935524">
        <w:rPr>
          <w:sz w:val="24"/>
          <w:szCs w:val="24"/>
        </w:rPr>
        <w:t>As consistory, we are persuaded that the Lord has given us a rich heritage as Free Reformed Churches, and that this heritage is worth preserving.  We recognize that we have our blind spots, and that there are weaknesses in our heritage too.   We are open to correction and instruction in this regard, otherwise we would develop an unhealthy and unbiblical sense of superiority and an unteachable attitude.  These would be grave and destructive sins.  This heritage is so important to us, that we want all who join us to understand</w:t>
      </w:r>
      <w:r w:rsidR="00791371">
        <w:rPr>
          <w:sz w:val="24"/>
          <w:szCs w:val="24"/>
        </w:rPr>
        <w:t xml:space="preserve"> this thoroughly, lest we l</w:t>
      </w:r>
      <w:r w:rsidRPr="00935524">
        <w:rPr>
          <w:sz w:val="24"/>
          <w:szCs w:val="24"/>
        </w:rPr>
        <w:t xml:space="preserve">ose it.  </w:t>
      </w:r>
      <w:r w:rsidR="004472BA" w:rsidRPr="00935524">
        <w:rPr>
          <w:sz w:val="24"/>
          <w:szCs w:val="24"/>
        </w:rPr>
        <w:t xml:space="preserve">Not </w:t>
      </w:r>
      <w:r w:rsidRPr="00935524">
        <w:rPr>
          <w:sz w:val="24"/>
          <w:szCs w:val="24"/>
        </w:rPr>
        <w:t xml:space="preserve">for the sake of a name – but for the sake of the balanced beauty of the gospel of free and sovereign grace, and for the sake of the glory of God. </w:t>
      </w:r>
    </w:p>
    <w:p w:rsidR="004132A3" w:rsidRPr="00935524" w:rsidRDefault="004132A3" w:rsidP="00F871FF">
      <w:pPr>
        <w:spacing w:line="276" w:lineRule="auto"/>
        <w:rPr>
          <w:sz w:val="24"/>
          <w:szCs w:val="24"/>
        </w:rPr>
      </w:pPr>
    </w:p>
    <w:p w:rsidR="00551AF8" w:rsidRPr="00935524" w:rsidRDefault="00791371" w:rsidP="00F871FF">
      <w:pPr>
        <w:spacing w:line="276" w:lineRule="auto"/>
        <w:rPr>
          <w:b/>
          <w:sz w:val="24"/>
          <w:szCs w:val="24"/>
        </w:rPr>
      </w:pPr>
      <w:r>
        <w:rPr>
          <w:b/>
          <w:sz w:val="24"/>
          <w:szCs w:val="24"/>
        </w:rPr>
        <w:t>For further</w:t>
      </w:r>
      <w:r w:rsidR="00015107" w:rsidRPr="00935524">
        <w:rPr>
          <w:b/>
          <w:sz w:val="24"/>
          <w:szCs w:val="24"/>
        </w:rPr>
        <w:t xml:space="preserve"> information about our denomination:</w:t>
      </w:r>
    </w:p>
    <w:p w:rsidR="00015107" w:rsidRPr="00935524" w:rsidRDefault="00015107" w:rsidP="00F871FF">
      <w:pPr>
        <w:spacing w:line="276" w:lineRule="auto"/>
        <w:rPr>
          <w:sz w:val="24"/>
          <w:szCs w:val="24"/>
        </w:rPr>
      </w:pPr>
      <w:r w:rsidRPr="00935524">
        <w:rPr>
          <w:sz w:val="24"/>
          <w:szCs w:val="24"/>
        </w:rPr>
        <w:t xml:space="preserve">There are two resources that you can use to gain a better understanding of the kinds of things our denomination does.  Our website: </w:t>
      </w:r>
      <w:hyperlink r:id="rId8" w:history="1">
        <w:r w:rsidRPr="00935524">
          <w:rPr>
            <w:rStyle w:val="Hyperlink"/>
            <w:sz w:val="24"/>
            <w:szCs w:val="24"/>
          </w:rPr>
          <w:t>www.frcna.org</w:t>
        </w:r>
      </w:hyperlink>
      <w:r w:rsidRPr="00935524">
        <w:rPr>
          <w:sz w:val="24"/>
          <w:szCs w:val="24"/>
        </w:rPr>
        <w:t>.  We also publish a little booklet with th</w:t>
      </w:r>
      <w:r w:rsidR="00791371">
        <w:rPr>
          <w:sz w:val="24"/>
          <w:szCs w:val="24"/>
        </w:rPr>
        <w:t>e title “What is Free Reformed?”</w:t>
      </w:r>
    </w:p>
    <w:p w:rsidR="00C468FF" w:rsidRDefault="00C468FF" w:rsidP="00F871FF">
      <w:pPr>
        <w:spacing w:line="276" w:lineRule="auto"/>
        <w:rPr>
          <w:i/>
          <w:sz w:val="24"/>
          <w:szCs w:val="24"/>
          <w:u w:val="single"/>
        </w:rPr>
      </w:pPr>
    </w:p>
    <w:p w:rsidR="00791371" w:rsidRDefault="00791371" w:rsidP="00F871FF">
      <w:pPr>
        <w:spacing w:line="276" w:lineRule="auto"/>
        <w:rPr>
          <w:i/>
          <w:sz w:val="24"/>
          <w:szCs w:val="24"/>
          <w:u w:val="single"/>
        </w:rPr>
      </w:pPr>
      <w:r>
        <w:rPr>
          <w:b/>
          <w:sz w:val="24"/>
          <w:szCs w:val="24"/>
        </w:rPr>
        <w:t xml:space="preserve">Some of our denominational projects include: </w:t>
      </w:r>
    </w:p>
    <w:p w:rsidR="00015107" w:rsidRPr="00935524" w:rsidRDefault="00015107" w:rsidP="00F871FF">
      <w:pPr>
        <w:spacing w:line="276" w:lineRule="auto"/>
        <w:rPr>
          <w:sz w:val="24"/>
          <w:szCs w:val="24"/>
        </w:rPr>
      </w:pPr>
      <w:r w:rsidRPr="00935524">
        <w:rPr>
          <w:i/>
          <w:sz w:val="24"/>
          <w:szCs w:val="24"/>
          <w:u w:val="single"/>
        </w:rPr>
        <w:t>Foreign mission work</w:t>
      </w:r>
      <w:r w:rsidRPr="00935524">
        <w:rPr>
          <w:sz w:val="24"/>
          <w:szCs w:val="24"/>
        </w:rPr>
        <w:t>:</w:t>
      </w:r>
    </w:p>
    <w:p w:rsidR="00015107" w:rsidRPr="00935524" w:rsidRDefault="00015107" w:rsidP="00F871FF">
      <w:pPr>
        <w:spacing w:line="276" w:lineRule="auto"/>
        <w:rPr>
          <w:sz w:val="24"/>
          <w:szCs w:val="24"/>
        </w:rPr>
      </w:pPr>
      <w:r w:rsidRPr="00935524">
        <w:rPr>
          <w:sz w:val="24"/>
          <w:szCs w:val="24"/>
        </w:rPr>
        <w:t xml:space="preserve">We are busy planting churches in </w:t>
      </w:r>
      <w:smartTag w:uri="urn:schemas-microsoft-com:office:smarttags" w:element="country-region">
        <w:smartTag w:uri="urn:schemas-microsoft-com:office:smarttags" w:element="place">
          <w:r w:rsidRPr="00935524">
            <w:rPr>
              <w:sz w:val="24"/>
              <w:szCs w:val="24"/>
            </w:rPr>
            <w:t>Guatemala</w:t>
          </w:r>
        </w:smartTag>
      </w:smartTag>
      <w:r w:rsidRPr="00935524">
        <w:rPr>
          <w:sz w:val="24"/>
          <w:szCs w:val="24"/>
        </w:rPr>
        <w:t xml:space="preserve"> (</w:t>
      </w:r>
      <w:smartTag w:uri="urn:schemas-microsoft-com:office:smarttags" w:element="place">
        <w:r w:rsidRPr="00935524">
          <w:rPr>
            <w:sz w:val="24"/>
            <w:szCs w:val="24"/>
          </w:rPr>
          <w:t>Central America</w:t>
        </w:r>
      </w:smartTag>
      <w:r w:rsidRPr="00935524">
        <w:rPr>
          <w:sz w:val="24"/>
          <w:szCs w:val="24"/>
        </w:rPr>
        <w:t xml:space="preserve">) among the Achi Indians.  We currently have a missionary professor (Rev. Ken Herfst) as well as a couple of families assisting in other aspects of mission work.  The Bible is being translated into the Achi language.  </w:t>
      </w:r>
    </w:p>
    <w:p w:rsidR="00015107" w:rsidRPr="00935524" w:rsidRDefault="00015107" w:rsidP="00F871FF">
      <w:pPr>
        <w:spacing w:line="276" w:lineRule="auto"/>
        <w:rPr>
          <w:sz w:val="24"/>
          <w:szCs w:val="24"/>
        </w:rPr>
      </w:pPr>
      <w:r w:rsidRPr="00935524">
        <w:rPr>
          <w:sz w:val="24"/>
          <w:szCs w:val="24"/>
        </w:rPr>
        <w:t xml:space="preserve">The Banner of Truth radio broadcast is heard once a week around the world, including </w:t>
      </w:r>
      <w:smartTag w:uri="urn:schemas-microsoft-com:office:smarttags" w:element="place">
        <w:r w:rsidRPr="00935524">
          <w:rPr>
            <w:sz w:val="24"/>
            <w:szCs w:val="24"/>
          </w:rPr>
          <w:t>North America</w:t>
        </w:r>
      </w:smartTag>
      <w:r w:rsidRPr="00935524">
        <w:rPr>
          <w:sz w:val="24"/>
          <w:szCs w:val="24"/>
        </w:rPr>
        <w:t xml:space="preserve">. Rev. Hans Overduin is our radio pastor. </w:t>
      </w:r>
    </w:p>
    <w:p w:rsidR="00C468FF" w:rsidRPr="00935524" w:rsidRDefault="00C468FF" w:rsidP="00F871FF">
      <w:pPr>
        <w:spacing w:line="276" w:lineRule="auto"/>
        <w:rPr>
          <w:i/>
          <w:sz w:val="24"/>
          <w:szCs w:val="24"/>
          <w:u w:val="single"/>
        </w:rPr>
      </w:pPr>
    </w:p>
    <w:p w:rsidR="00015107" w:rsidRPr="00935524" w:rsidRDefault="00015107" w:rsidP="00F871FF">
      <w:pPr>
        <w:spacing w:line="276" w:lineRule="auto"/>
        <w:rPr>
          <w:sz w:val="24"/>
          <w:szCs w:val="24"/>
        </w:rPr>
      </w:pPr>
      <w:r w:rsidRPr="00935524">
        <w:rPr>
          <w:i/>
          <w:sz w:val="24"/>
          <w:szCs w:val="24"/>
          <w:u w:val="single"/>
        </w:rPr>
        <w:t>Home mission work</w:t>
      </w:r>
      <w:r w:rsidRPr="00935524">
        <w:rPr>
          <w:sz w:val="24"/>
          <w:szCs w:val="24"/>
        </w:rPr>
        <w:t xml:space="preserve">:  This involves planting churches as well as evangelism.  Rev. Kuldip Gangar does a radio broadcast in the Punjabi language among Sikhs in the </w:t>
      </w:r>
      <w:smartTag w:uri="urn:schemas-microsoft-com:office:smarttags" w:element="place">
        <w:smartTag w:uri="urn:schemas-microsoft-com:office:smarttags" w:element="PlaceName">
          <w:r w:rsidRPr="00935524">
            <w:rPr>
              <w:sz w:val="24"/>
              <w:szCs w:val="24"/>
            </w:rPr>
            <w:t>Fraser</w:t>
          </w:r>
        </w:smartTag>
        <w:r w:rsidRPr="00935524">
          <w:rPr>
            <w:sz w:val="24"/>
            <w:szCs w:val="24"/>
          </w:rPr>
          <w:t xml:space="preserve"> </w:t>
        </w:r>
        <w:smartTag w:uri="urn:schemas-microsoft-com:office:smarttags" w:element="PlaceName">
          <w:r w:rsidRPr="00935524">
            <w:rPr>
              <w:sz w:val="24"/>
              <w:szCs w:val="24"/>
            </w:rPr>
            <w:t>Valley</w:t>
          </w:r>
        </w:smartTag>
      </w:smartTag>
      <w:r w:rsidRPr="00935524">
        <w:rPr>
          <w:sz w:val="24"/>
          <w:szCs w:val="24"/>
        </w:rPr>
        <w:t>. He also travels to</w:t>
      </w:r>
      <w:r w:rsidR="00791371">
        <w:rPr>
          <w:sz w:val="24"/>
          <w:szCs w:val="24"/>
        </w:rPr>
        <w:t xml:space="preserve"> </w:t>
      </w:r>
      <w:smartTag w:uri="urn:schemas-microsoft-com:office:smarttags" w:element="country-region">
        <w:smartTag w:uri="urn:schemas-microsoft-com:office:smarttags" w:element="place">
          <w:r w:rsidR="00791371">
            <w:rPr>
              <w:sz w:val="24"/>
              <w:szCs w:val="24"/>
            </w:rPr>
            <w:t>India</w:t>
          </w:r>
        </w:smartTag>
      </w:smartTag>
      <w:r w:rsidR="00791371">
        <w:rPr>
          <w:sz w:val="24"/>
          <w:szCs w:val="24"/>
        </w:rPr>
        <w:t xml:space="preserve"> to train local pastors.  We have started a new work in the Nipissing area of </w:t>
      </w:r>
      <w:smartTag w:uri="urn:schemas-microsoft-com:office:smarttags" w:element="State">
        <w:smartTag w:uri="urn:schemas-microsoft-com:office:smarttags" w:element="place">
          <w:r w:rsidR="00791371">
            <w:rPr>
              <w:sz w:val="24"/>
              <w:szCs w:val="24"/>
            </w:rPr>
            <w:t>Ontario</w:t>
          </w:r>
        </w:smartTag>
      </w:smartTag>
      <w:r w:rsidR="00791371">
        <w:rPr>
          <w:sz w:val="24"/>
          <w:szCs w:val="24"/>
        </w:rPr>
        <w:t>.  Also, l</w:t>
      </w:r>
      <w:r w:rsidRPr="00935524">
        <w:rPr>
          <w:sz w:val="24"/>
          <w:szCs w:val="24"/>
        </w:rPr>
        <w:t xml:space="preserve">ocal congregations are also involved in evangelism projects of various kinds.  </w:t>
      </w:r>
    </w:p>
    <w:p w:rsidR="00C468FF" w:rsidRPr="00935524" w:rsidRDefault="00C468FF" w:rsidP="00F871FF">
      <w:pPr>
        <w:spacing w:line="276" w:lineRule="auto"/>
        <w:rPr>
          <w:i/>
          <w:sz w:val="24"/>
          <w:szCs w:val="24"/>
          <w:u w:val="single"/>
        </w:rPr>
      </w:pPr>
    </w:p>
    <w:p w:rsidR="00015107" w:rsidRPr="00935524" w:rsidRDefault="00015107" w:rsidP="00F871FF">
      <w:pPr>
        <w:spacing w:line="276" w:lineRule="auto"/>
        <w:rPr>
          <w:sz w:val="24"/>
          <w:szCs w:val="24"/>
        </w:rPr>
      </w:pPr>
      <w:r w:rsidRPr="00935524">
        <w:rPr>
          <w:i/>
          <w:sz w:val="24"/>
          <w:szCs w:val="24"/>
          <w:u w:val="single"/>
        </w:rPr>
        <w:lastRenderedPageBreak/>
        <w:t>Seminary education</w:t>
      </w:r>
      <w:r w:rsidRPr="00935524">
        <w:rPr>
          <w:sz w:val="24"/>
          <w:szCs w:val="24"/>
        </w:rPr>
        <w:t xml:space="preserve">: </w:t>
      </w:r>
      <w:r w:rsidR="004132A3" w:rsidRPr="00935524">
        <w:rPr>
          <w:sz w:val="24"/>
          <w:szCs w:val="24"/>
        </w:rPr>
        <w:t xml:space="preserve">Our churches supply one of the seminary professors at the Puritan Reformed Theological Seminary in </w:t>
      </w:r>
      <w:smartTag w:uri="urn:schemas-microsoft-com:office:smarttags" w:element="City">
        <w:smartTag w:uri="urn:schemas-microsoft-com:office:smarttags" w:element="place">
          <w:r w:rsidR="004132A3" w:rsidRPr="00935524">
            <w:rPr>
              <w:sz w:val="24"/>
              <w:szCs w:val="24"/>
            </w:rPr>
            <w:t>Grand Rapids</w:t>
          </w:r>
        </w:smartTag>
      </w:smartTag>
      <w:r w:rsidR="004132A3" w:rsidRPr="00935524">
        <w:rPr>
          <w:sz w:val="24"/>
          <w:szCs w:val="24"/>
        </w:rPr>
        <w:t>.  Several of our pastors also deliver guest lectures there.  Our conviction i</w:t>
      </w:r>
      <w:r w:rsidR="00791371">
        <w:rPr>
          <w:sz w:val="24"/>
          <w:szCs w:val="24"/>
        </w:rPr>
        <w:t>s that the church must be heavily involved</w:t>
      </w:r>
      <w:r w:rsidR="004132A3" w:rsidRPr="00935524">
        <w:rPr>
          <w:sz w:val="24"/>
          <w:szCs w:val="24"/>
        </w:rPr>
        <w:t xml:space="preserve"> in seminary education.  </w:t>
      </w:r>
    </w:p>
    <w:p w:rsidR="00015107" w:rsidRPr="00935524" w:rsidRDefault="00015107" w:rsidP="00F871FF">
      <w:pPr>
        <w:spacing w:line="276" w:lineRule="auto"/>
        <w:rPr>
          <w:sz w:val="24"/>
          <w:szCs w:val="24"/>
        </w:rPr>
      </w:pPr>
    </w:p>
    <w:p w:rsidR="004132A3" w:rsidRPr="00935524" w:rsidRDefault="00015107" w:rsidP="00F871FF">
      <w:pPr>
        <w:spacing w:line="276" w:lineRule="auto"/>
        <w:rPr>
          <w:sz w:val="24"/>
          <w:szCs w:val="24"/>
        </w:rPr>
      </w:pPr>
      <w:r w:rsidRPr="00935524">
        <w:rPr>
          <w:i/>
          <w:sz w:val="24"/>
          <w:szCs w:val="24"/>
          <w:u w:val="single"/>
        </w:rPr>
        <w:t>Publications</w:t>
      </w:r>
      <w:r w:rsidRPr="00935524">
        <w:rPr>
          <w:sz w:val="24"/>
          <w:szCs w:val="24"/>
        </w:rPr>
        <w:t xml:space="preserve">: </w:t>
      </w:r>
      <w:r w:rsidR="004132A3" w:rsidRPr="00935524">
        <w:rPr>
          <w:sz w:val="24"/>
          <w:szCs w:val="24"/>
        </w:rPr>
        <w:t xml:space="preserve">Our churches publish several magazines.  </w:t>
      </w:r>
      <w:r w:rsidR="004132A3" w:rsidRPr="00791371">
        <w:rPr>
          <w:i/>
          <w:sz w:val="24"/>
          <w:szCs w:val="24"/>
        </w:rPr>
        <w:t>The Messenger</w:t>
      </w:r>
      <w:r w:rsidR="004132A3" w:rsidRPr="00935524">
        <w:rPr>
          <w:sz w:val="24"/>
          <w:szCs w:val="24"/>
        </w:rPr>
        <w:t xml:space="preserve"> is our monthly magazine for the whole family.  The Youth Messenger targets our young people.  </w:t>
      </w:r>
      <w:r w:rsidR="004132A3" w:rsidRPr="00791371">
        <w:rPr>
          <w:i/>
          <w:sz w:val="24"/>
          <w:szCs w:val="24"/>
        </w:rPr>
        <w:t xml:space="preserve">Open </w:t>
      </w:r>
      <w:r w:rsidR="00791371" w:rsidRPr="00791371">
        <w:rPr>
          <w:i/>
          <w:sz w:val="24"/>
          <w:szCs w:val="24"/>
        </w:rPr>
        <w:t>W</w:t>
      </w:r>
      <w:r w:rsidR="004132A3" w:rsidRPr="00791371">
        <w:rPr>
          <w:i/>
          <w:sz w:val="24"/>
          <w:szCs w:val="24"/>
        </w:rPr>
        <w:t>indows</w:t>
      </w:r>
      <w:r w:rsidR="004132A3" w:rsidRPr="00935524">
        <w:rPr>
          <w:sz w:val="24"/>
          <w:szCs w:val="24"/>
        </w:rPr>
        <w:t xml:space="preserve"> is geared towards elementary </w:t>
      </w:r>
      <w:r w:rsidR="00C468FF" w:rsidRPr="00935524">
        <w:rPr>
          <w:sz w:val="24"/>
          <w:szCs w:val="24"/>
        </w:rPr>
        <w:t xml:space="preserve">students.  </w:t>
      </w:r>
      <w:r w:rsidR="00791371" w:rsidRPr="00791371">
        <w:rPr>
          <w:i/>
          <w:sz w:val="24"/>
          <w:szCs w:val="24"/>
        </w:rPr>
        <w:t xml:space="preserve">Gospel </w:t>
      </w:r>
      <w:r w:rsidR="00C468FF" w:rsidRPr="00791371">
        <w:rPr>
          <w:i/>
          <w:sz w:val="24"/>
          <w:szCs w:val="24"/>
        </w:rPr>
        <w:t>Doors</w:t>
      </w:r>
      <w:r w:rsidR="00C468FF" w:rsidRPr="00935524">
        <w:rPr>
          <w:sz w:val="24"/>
          <w:szCs w:val="24"/>
        </w:rPr>
        <w:t xml:space="preserve"> is a </w:t>
      </w:r>
      <w:r w:rsidR="00791371">
        <w:rPr>
          <w:sz w:val="24"/>
          <w:szCs w:val="24"/>
        </w:rPr>
        <w:t>trie</w:t>
      </w:r>
      <w:r w:rsidR="00791371" w:rsidRPr="00935524">
        <w:rPr>
          <w:sz w:val="24"/>
          <w:szCs w:val="24"/>
        </w:rPr>
        <w:t>nnial</w:t>
      </w:r>
      <w:r w:rsidR="00C468FF" w:rsidRPr="00935524">
        <w:rPr>
          <w:sz w:val="24"/>
          <w:szCs w:val="24"/>
        </w:rPr>
        <w:t xml:space="preserve"> publication dealing with withour various mission and outreach activities as churches. We also publish Bible study material, catechism material, and some books.  </w:t>
      </w:r>
    </w:p>
    <w:p w:rsidR="00C468FF" w:rsidRPr="00935524" w:rsidRDefault="00C468FF" w:rsidP="00F871FF">
      <w:pPr>
        <w:spacing w:line="276" w:lineRule="auto"/>
        <w:rPr>
          <w:i/>
          <w:sz w:val="24"/>
          <w:szCs w:val="24"/>
          <w:u w:val="single"/>
        </w:rPr>
      </w:pPr>
    </w:p>
    <w:p w:rsidR="004132A3" w:rsidRPr="00935524" w:rsidRDefault="004132A3" w:rsidP="00F871FF">
      <w:pPr>
        <w:spacing w:line="276" w:lineRule="auto"/>
        <w:rPr>
          <w:sz w:val="24"/>
          <w:szCs w:val="24"/>
        </w:rPr>
      </w:pPr>
      <w:r w:rsidRPr="00935524">
        <w:rPr>
          <w:i/>
          <w:sz w:val="24"/>
          <w:szCs w:val="24"/>
          <w:u w:val="single"/>
        </w:rPr>
        <w:t>Refugee work</w:t>
      </w:r>
      <w:r w:rsidRPr="00935524">
        <w:rPr>
          <w:sz w:val="24"/>
          <w:szCs w:val="24"/>
        </w:rPr>
        <w:t xml:space="preserve">: </w:t>
      </w:r>
      <w:r w:rsidR="00C468FF" w:rsidRPr="00935524">
        <w:rPr>
          <w:sz w:val="24"/>
          <w:szCs w:val="24"/>
        </w:rPr>
        <w:t xml:space="preserve">our churches finance a refugee committee that helps to bring Christian refugees into </w:t>
      </w:r>
      <w:smartTag w:uri="urn:schemas-microsoft-com:office:smarttags" w:element="country-region">
        <w:smartTag w:uri="urn:schemas-microsoft-com:office:smarttags" w:element="place">
          <w:r w:rsidR="00C468FF" w:rsidRPr="00935524">
            <w:rPr>
              <w:sz w:val="24"/>
              <w:szCs w:val="24"/>
            </w:rPr>
            <w:t>Canada</w:t>
          </w:r>
        </w:smartTag>
      </w:smartTag>
      <w:r w:rsidR="00C468FF" w:rsidRPr="00935524">
        <w:rPr>
          <w:sz w:val="24"/>
          <w:szCs w:val="24"/>
        </w:rPr>
        <w:t xml:space="preserve">.  This is one way to bear the burdens of brothers and sisters in the Lord.  </w:t>
      </w:r>
    </w:p>
    <w:p w:rsidR="00791371" w:rsidRDefault="00791371" w:rsidP="00F871FF">
      <w:pPr>
        <w:spacing w:line="276" w:lineRule="auto"/>
        <w:rPr>
          <w:sz w:val="24"/>
          <w:szCs w:val="24"/>
        </w:rPr>
      </w:pPr>
    </w:p>
    <w:p w:rsidR="00F75147" w:rsidRPr="00791371" w:rsidRDefault="00F75147" w:rsidP="00F871FF">
      <w:pPr>
        <w:spacing w:line="276" w:lineRule="auto"/>
        <w:rPr>
          <w:b/>
          <w:sz w:val="24"/>
          <w:szCs w:val="24"/>
        </w:rPr>
      </w:pPr>
      <w:r w:rsidRPr="00791371">
        <w:rPr>
          <w:b/>
          <w:sz w:val="24"/>
          <w:szCs w:val="24"/>
        </w:rPr>
        <w:t>CHART EXPLAINING THE ORIGIN OF THE DIFFERENT REFORMED CHURCHES</w:t>
      </w:r>
    </w:p>
    <w:p w:rsidR="00F75147" w:rsidRPr="00935524" w:rsidRDefault="00F75147" w:rsidP="00F871FF">
      <w:pPr>
        <w:spacing w:line="276" w:lineRule="auto"/>
        <w:rPr>
          <w:sz w:val="24"/>
          <w:szCs w:val="24"/>
        </w:rPr>
      </w:pPr>
      <w:r w:rsidRPr="00791371">
        <w:rPr>
          <w:b/>
          <w:sz w:val="24"/>
          <w:szCs w:val="24"/>
        </w:rPr>
        <w:t>1618/1619:</w:t>
      </w:r>
      <w:r w:rsidRPr="00935524">
        <w:rPr>
          <w:sz w:val="24"/>
          <w:szCs w:val="24"/>
        </w:rPr>
        <w:t xml:space="preserve"> The Reformed Church</w:t>
      </w:r>
    </w:p>
    <w:p w:rsidR="00F75147" w:rsidRPr="00935524" w:rsidRDefault="00F75147" w:rsidP="00F871FF">
      <w:pPr>
        <w:spacing w:line="276" w:lineRule="auto"/>
        <w:rPr>
          <w:sz w:val="24"/>
          <w:szCs w:val="24"/>
        </w:rPr>
      </w:pPr>
      <w:r w:rsidRPr="00791371">
        <w:rPr>
          <w:b/>
          <w:sz w:val="24"/>
          <w:szCs w:val="24"/>
        </w:rPr>
        <w:t>1834:</w:t>
      </w:r>
      <w:r w:rsidR="00F871FF">
        <w:rPr>
          <w:b/>
          <w:sz w:val="24"/>
          <w:szCs w:val="24"/>
        </w:rPr>
        <w:t xml:space="preserve"> </w:t>
      </w:r>
      <w:r w:rsidRPr="00935524">
        <w:rPr>
          <w:sz w:val="24"/>
          <w:szCs w:val="24"/>
        </w:rPr>
        <w:t xml:space="preserve">Secession in </w:t>
      </w:r>
      <w:smartTag w:uri="urn:schemas-microsoft-com:office:smarttags" w:element="City">
        <w:smartTag w:uri="urn:schemas-microsoft-com:office:smarttags" w:element="place">
          <w:r w:rsidRPr="00935524">
            <w:rPr>
              <w:sz w:val="24"/>
              <w:szCs w:val="24"/>
            </w:rPr>
            <w:t>Holland</w:t>
          </w:r>
        </w:smartTag>
      </w:smartTag>
      <w:r w:rsidRPr="00935524">
        <w:rPr>
          <w:sz w:val="24"/>
          <w:szCs w:val="24"/>
        </w:rPr>
        <w:t>, because of much liberalism in the Reformed Church.</w:t>
      </w:r>
    </w:p>
    <w:p w:rsidR="00F75147" w:rsidRPr="00935524" w:rsidRDefault="00F75147" w:rsidP="00F871FF">
      <w:pPr>
        <w:spacing w:line="276" w:lineRule="auto"/>
        <w:rPr>
          <w:sz w:val="24"/>
          <w:szCs w:val="24"/>
        </w:rPr>
      </w:pPr>
      <w:r w:rsidRPr="00791371">
        <w:rPr>
          <w:b/>
          <w:sz w:val="24"/>
          <w:szCs w:val="24"/>
        </w:rPr>
        <w:t>1837:</w:t>
      </w:r>
      <w:r w:rsidR="00F871FF">
        <w:rPr>
          <w:b/>
          <w:sz w:val="24"/>
          <w:szCs w:val="24"/>
        </w:rPr>
        <w:t xml:space="preserve"> </w:t>
      </w:r>
      <w:r w:rsidRPr="00935524">
        <w:rPr>
          <w:sz w:val="24"/>
          <w:szCs w:val="24"/>
        </w:rPr>
        <w:t xml:space="preserve">Secession churches split into "Congregations under the cross" and "Secession </w:t>
      </w:r>
      <w:r w:rsidR="00791371">
        <w:rPr>
          <w:sz w:val="24"/>
          <w:szCs w:val="24"/>
        </w:rPr>
        <w:t>c</w:t>
      </w:r>
      <w:r w:rsidRPr="00935524">
        <w:rPr>
          <w:sz w:val="24"/>
          <w:szCs w:val="24"/>
        </w:rPr>
        <w:t>ongregations.”</w:t>
      </w:r>
    </w:p>
    <w:p w:rsidR="00F75147" w:rsidRPr="00935524" w:rsidRDefault="00F75147" w:rsidP="00F871FF">
      <w:pPr>
        <w:spacing w:line="276" w:lineRule="auto"/>
        <w:rPr>
          <w:sz w:val="24"/>
          <w:szCs w:val="24"/>
        </w:rPr>
      </w:pPr>
      <w:r w:rsidRPr="00791371">
        <w:rPr>
          <w:b/>
          <w:sz w:val="24"/>
          <w:szCs w:val="24"/>
        </w:rPr>
        <w:t>1869:</w:t>
      </w:r>
      <w:r w:rsidR="00791371">
        <w:rPr>
          <w:b/>
          <w:sz w:val="24"/>
          <w:szCs w:val="24"/>
        </w:rPr>
        <w:t xml:space="preserve"> </w:t>
      </w:r>
      <w:r w:rsidRPr="00935524">
        <w:rPr>
          <w:sz w:val="24"/>
          <w:szCs w:val="24"/>
        </w:rPr>
        <w:t xml:space="preserve">Most of the "Congregations under the cross" and the "Secession churches" are merged into one church, called the Christelijke Gereformeerde Kerk (Free Reformed Church). </w:t>
      </w:r>
    </w:p>
    <w:p w:rsidR="00F75147" w:rsidRPr="00935524" w:rsidRDefault="00F75147" w:rsidP="00F871FF">
      <w:pPr>
        <w:spacing w:line="276" w:lineRule="auto"/>
        <w:rPr>
          <w:sz w:val="24"/>
          <w:szCs w:val="24"/>
        </w:rPr>
      </w:pPr>
      <w:r w:rsidRPr="00791371">
        <w:rPr>
          <w:b/>
          <w:sz w:val="24"/>
          <w:szCs w:val="24"/>
        </w:rPr>
        <w:t>1886:</w:t>
      </w:r>
      <w:r w:rsidRPr="00935524">
        <w:rPr>
          <w:sz w:val="24"/>
          <w:szCs w:val="24"/>
        </w:rPr>
        <w:t xml:space="preserve"> Another large group leaves the Reformed Church under the leadership of Abraham Kuyper. They have different views concerning regeneration and the view of the congregation. Presumptive regeneration is taught. These congregations are called 'the grieving ones.” That means 'those who are in grief', because of the sad condition of the Reformed Church.</w:t>
      </w:r>
    </w:p>
    <w:p w:rsidR="00F75147" w:rsidRPr="00935524" w:rsidRDefault="00F75147" w:rsidP="00F871FF">
      <w:pPr>
        <w:spacing w:line="276" w:lineRule="auto"/>
        <w:rPr>
          <w:sz w:val="24"/>
          <w:szCs w:val="24"/>
        </w:rPr>
      </w:pPr>
      <w:r w:rsidRPr="00791371">
        <w:rPr>
          <w:b/>
          <w:sz w:val="24"/>
          <w:szCs w:val="24"/>
        </w:rPr>
        <w:t>1892:</w:t>
      </w:r>
      <w:r w:rsidR="00791371" w:rsidRPr="00791371">
        <w:rPr>
          <w:b/>
          <w:sz w:val="24"/>
          <w:szCs w:val="24"/>
        </w:rPr>
        <w:t xml:space="preserve"> </w:t>
      </w:r>
      <w:r w:rsidRPr="00935524">
        <w:rPr>
          <w:sz w:val="24"/>
          <w:szCs w:val="24"/>
        </w:rPr>
        <w:t>The Free Reformed Churches and the “grieving church” under leadership of Abraham Kuyper merge into one large church, called the Gereformeerde Kerken (Christian Reformed Churches). Three congregations of the Christelijke Gereformeerde Kerk (Free Reformed Church) do not wish to participate in this merger for doctrinal and church polity reasons. This was especially because of the issues concerning presumptive regeneration. These three churches remain what they are: secession churches who call themselves the Free Reformed Churches.</w:t>
      </w:r>
    </w:p>
    <w:p w:rsidR="00F75147" w:rsidRPr="00935524" w:rsidRDefault="00F75147" w:rsidP="00F871FF">
      <w:pPr>
        <w:spacing w:line="276" w:lineRule="auto"/>
        <w:rPr>
          <w:sz w:val="24"/>
          <w:szCs w:val="24"/>
        </w:rPr>
      </w:pPr>
      <w:r w:rsidRPr="00791371">
        <w:rPr>
          <w:b/>
          <w:sz w:val="24"/>
          <w:szCs w:val="24"/>
        </w:rPr>
        <w:t>1906:</w:t>
      </w:r>
      <w:r w:rsidR="00791371">
        <w:rPr>
          <w:b/>
          <w:sz w:val="24"/>
          <w:szCs w:val="24"/>
        </w:rPr>
        <w:t xml:space="preserve"> </w:t>
      </w:r>
      <w:r w:rsidR="00791371">
        <w:rPr>
          <w:sz w:val="24"/>
          <w:szCs w:val="24"/>
        </w:rPr>
        <w:t>A</w:t>
      </w:r>
      <w:r w:rsidRPr="00935524">
        <w:rPr>
          <w:sz w:val="24"/>
          <w:szCs w:val="24"/>
        </w:rPr>
        <w:t xml:space="preserve"> group of orthodox ministers who remained within the Reformed Church form an alliance called the Reformed Alliance within the Reformed Church. The doctrine of these churches is similar to that of the Free Reformed Churches.</w:t>
      </w:r>
    </w:p>
    <w:p w:rsidR="00F75147" w:rsidRPr="00935524" w:rsidRDefault="00F75147" w:rsidP="00F871FF">
      <w:pPr>
        <w:spacing w:line="276" w:lineRule="auto"/>
        <w:rPr>
          <w:sz w:val="24"/>
          <w:szCs w:val="24"/>
        </w:rPr>
      </w:pPr>
      <w:r w:rsidRPr="00791371">
        <w:rPr>
          <w:b/>
          <w:sz w:val="24"/>
          <w:szCs w:val="24"/>
        </w:rPr>
        <w:t>1907:</w:t>
      </w:r>
      <w:r w:rsidR="00791371">
        <w:rPr>
          <w:sz w:val="24"/>
          <w:szCs w:val="24"/>
        </w:rPr>
        <w:t xml:space="preserve"> </w:t>
      </w:r>
      <w:r w:rsidRPr="00935524">
        <w:rPr>
          <w:sz w:val="24"/>
          <w:szCs w:val="24"/>
        </w:rPr>
        <w:t xml:space="preserve">There were still some independent "Congregations under the cross" in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They did not merge in 1869 with the secession churches, but chose to remain independent.  These congregations are joined together by Rev. G.H. Kersten and are called: The Netherlands Reformed Congregations. </w:t>
      </w:r>
    </w:p>
    <w:p w:rsidR="00F75147" w:rsidRPr="00935524" w:rsidRDefault="00791371" w:rsidP="00F871FF">
      <w:pPr>
        <w:spacing w:line="276" w:lineRule="auto"/>
        <w:rPr>
          <w:sz w:val="24"/>
          <w:szCs w:val="24"/>
        </w:rPr>
      </w:pPr>
      <w:r w:rsidRPr="00791371">
        <w:rPr>
          <w:b/>
          <w:sz w:val="24"/>
          <w:szCs w:val="24"/>
        </w:rPr>
        <w:t>1</w:t>
      </w:r>
      <w:r w:rsidR="00F75147" w:rsidRPr="00791371">
        <w:rPr>
          <w:b/>
          <w:sz w:val="24"/>
          <w:szCs w:val="24"/>
        </w:rPr>
        <w:t>907:</w:t>
      </w:r>
      <w:r>
        <w:rPr>
          <w:sz w:val="24"/>
          <w:szCs w:val="24"/>
        </w:rPr>
        <w:t xml:space="preserve"> </w:t>
      </w:r>
      <w:r w:rsidR="00F75147" w:rsidRPr="00935524">
        <w:rPr>
          <w:sz w:val="24"/>
          <w:szCs w:val="24"/>
        </w:rPr>
        <w:t xml:space="preserve">A few congregations of the "Congregations under the Cross" did not wish to belong to the Netherlands Reformed Congregations, because they did not want to change their version of the </w:t>
      </w:r>
      <w:r w:rsidR="00F75147" w:rsidRPr="00935524">
        <w:rPr>
          <w:sz w:val="24"/>
          <w:szCs w:val="24"/>
        </w:rPr>
        <w:lastRenderedPageBreak/>
        <w:t xml:space="preserve">Psalters and desired all ministers to wear specific garments while preaching. These few congregations were joined together by Rev. L. Boone and form the Old Reformed Churches. </w:t>
      </w:r>
    </w:p>
    <w:p w:rsidR="00F75147" w:rsidRPr="00935524" w:rsidRDefault="00F75147" w:rsidP="00F871FF">
      <w:pPr>
        <w:spacing w:line="276" w:lineRule="auto"/>
        <w:rPr>
          <w:sz w:val="24"/>
          <w:szCs w:val="24"/>
        </w:rPr>
      </w:pPr>
      <w:r w:rsidRPr="00791371">
        <w:rPr>
          <w:b/>
          <w:sz w:val="24"/>
          <w:szCs w:val="24"/>
        </w:rPr>
        <w:t>1925:</w:t>
      </w:r>
      <w:r w:rsidR="00791371">
        <w:rPr>
          <w:sz w:val="24"/>
          <w:szCs w:val="24"/>
        </w:rPr>
        <w:t xml:space="preserve"> </w:t>
      </w:r>
      <w:r w:rsidRPr="00935524">
        <w:rPr>
          <w:sz w:val="24"/>
          <w:szCs w:val="24"/>
        </w:rPr>
        <w:t xml:space="preserve">In the </w:t>
      </w:r>
      <w:smartTag w:uri="urn:schemas-microsoft-com:office:smarttags" w:element="country-region">
        <w:smartTag w:uri="urn:schemas-microsoft-com:office:smarttags" w:element="place">
          <w:r w:rsidRPr="00935524">
            <w:rPr>
              <w:sz w:val="24"/>
              <w:szCs w:val="24"/>
            </w:rPr>
            <w:t>United States</w:t>
          </w:r>
        </w:smartTag>
      </w:smartTag>
      <w:r w:rsidRPr="00935524">
        <w:rPr>
          <w:sz w:val="24"/>
          <w:szCs w:val="24"/>
        </w:rPr>
        <w:t xml:space="preserve"> a group leaves The Christian Reformed Churches because of controversy in regard to common grace and forms the Protestant Reformed Churches under the leadership of Prof. H. Hoeksema. </w:t>
      </w:r>
    </w:p>
    <w:p w:rsidR="00F75147" w:rsidRPr="00935524" w:rsidRDefault="00F75147" w:rsidP="00F871FF">
      <w:pPr>
        <w:spacing w:line="276" w:lineRule="auto"/>
        <w:rPr>
          <w:sz w:val="24"/>
          <w:szCs w:val="24"/>
        </w:rPr>
      </w:pPr>
      <w:r w:rsidRPr="00791371">
        <w:rPr>
          <w:b/>
          <w:sz w:val="24"/>
          <w:szCs w:val="24"/>
        </w:rPr>
        <w:t>1944:</w:t>
      </w:r>
      <w:r w:rsidR="00791371">
        <w:rPr>
          <w:sz w:val="24"/>
          <w:szCs w:val="24"/>
        </w:rPr>
        <w:t xml:space="preserve"> </w:t>
      </w:r>
      <w:r w:rsidRPr="00935524">
        <w:rPr>
          <w:sz w:val="24"/>
          <w:szCs w:val="24"/>
        </w:rPr>
        <w:t xml:space="preserve">A fairly large group within the Gereformeerde Kerken (The Christian Reformed Churches) in The Netherlands, leave this denomination, because they cannot submit to the doctrine of presumptive regeneration. However in practice they will still consider, that the whole congregation must be viewed as saved. This group was under the leadership of Rev. K. Schilder and is called the "Liberated Churches.” In </w:t>
      </w:r>
      <w:smartTag w:uri="urn:schemas-microsoft-com:office:smarttags" w:element="country-region">
        <w:smartTag w:uri="urn:schemas-microsoft-com:office:smarttags" w:element="place">
          <w:r w:rsidRPr="00935524">
            <w:rPr>
              <w:sz w:val="24"/>
              <w:szCs w:val="24"/>
            </w:rPr>
            <w:t>Canada</w:t>
          </w:r>
        </w:smartTag>
      </w:smartTag>
      <w:r w:rsidRPr="00935524">
        <w:rPr>
          <w:sz w:val="24"/>
          <w:szCs w:val="24"/>
        </w:rPr>
        <w:t xml:space="preserve"> they are called the Canadian Reformed Churches. </w:t>
      </w:r>
    </w:p>
    <w:p w:rsidR="00F75147" w:rsidRPr="00935524" w:rsidRDefault="00F75147" w:rsidP="00F871FF">
      <w:pPr>
        <w:spacing w:line="276" w:lineRule="auto"/>
        <w:rPr>
          <w:sz w:val="24"/>
          <w:szCs w:val="24"/>
        </w:rPr>
      </w:pPr>
      <w:r w:rsidRPr="00791371">
        <w:rPr>
          <w:b/>
          <w:sz w:val="24"/>
          <w:szCs w:val="24"/>
        </w:rPr>
        <w:t>1980:</w:t>
      </w:r>
      <w:r w:rsidR="00791371">
        <w:rPr>
          <w:b/>
          <w:sz w:val="24"/>
          <w:szCs w:val="24"/>
        </w:rPr>
        <w:t xml:space="preserve"> </w:t>
      </w:r>
      <w:r w:rsidR="00791371">
        <w:rPr>
          <w:sz w:val="24"/>
          <w:szCs w:val="24"/>
        </w:rPr>
        <w:t>A</w:t>
      </w:r>
      <w:r w:rsidRPr="00935524">
        <w:rPr>
          <w:sz w:val="24"/>
          <w:szCs w:val="24"/>
        </w:rPr>
        <w:t xml:space="preserve">bout this time some congregations in </w:t>
      </w:r>
      <w:smartTag w:uri="urn:schemas-microsoft-com:office:smarttags" w:element="place">
        <w:r w:rsidRPr="00935524">
          <w:rPr>
            <w:sz w:val="24"/>
            <w:szCs w:val="24"/>
          </w:rPr>
          <w:t>North America</w:t>
        </w:r>
      </w:smartTag>
      <w:r w:rsidRPr="00935524">
        <w:rPr>
          <w:sz w:val="24"/>
          <w:szCs w:val="24"/>
        </w:rPr>
        <w:t xml:space="preserve"> leave The Christian Reformed Churches because of their great concern with liberalism within the </w:t>
      </w:r>
      <w:smartTag w:uri="urn:schemas-microsoft-com:office:smarttags" w:element="stockticker">
        <w:r w:rsidRPr="00935524">
          <w:rPr>
            <w:sz w:val="24"/>
            <w:szCs w:val="24"/>
          </w:rPr>
          <w:t>CRC</w:t>
        </w:r>
      </w:smartTag>
      <w:r w:rsidRPr="00935524">
        <w:rPr>
          <w:sz w:val="24"/>
          <w:szCs w:val="24"/>
        </w:rPr>
        <w:t>. These seceding churches call themselves the Orthodox Christian Reformed Churches.</w:t>
      </w:r>
    </w:p>
    <w:p w:rsidR="00F75147" w:rsidRPr="00935524" w:rsidRDefault="00F75147" w:rsidP="00F871FF">
      <w:pPr>
        <w:spacing w:line="276" w:lineRule="auto"/>
        <w:rPr>
          <w:sz w:val="24"/>
          <w:szCs w:val="24"/>
        </w:rPr>
      </w:pPr>
      <w:r w:rsidRPr="00791371">
        <w:rPr>
          <w:b/>
          <w:sz w:val="24"/>
          <w:szCs w:val="24"/>
        </w:rPr>
        <w:t>1990:</w:t>
      </w:r>
      <w:r w:rsidR="00791371">
        <w:rPr>
          <w:sz w:val="24"/>
          <w:szCs w:val="24"/>
        </w:rPr>
        <w:t xml:space="preserve"> </w:t>
      </w:r>
      <w:r w:rsidRPr="00935524">
        <w:rPr>
          <w:sz w:val="24"/>
          <w:szCs w:val="24"/>
        </w:rPr>
        <w:t xml:space="preserve">In </w:t>
      </w:r>
      <w:smartTag w:uri="urn:schemas-microsoft-com:office:smarttags" w:element="place">
        <w:r w:rsidRPr="00935524">
          <w:rPr>
            <w:sz w:val="24"/>
            <w:szCs w:val="24"/>
          </w:rPr>
          <w:t>North America</w:t>
        </w:r>
      </w:smartTag>
      <w:r w:rsidRPr="00935524">
        <w:rPr>
          <w:sz w:val="24"/>
          <w:szCs w:val="24"/>
        </w:rPr>
        <w:t xml:space="preserve"> some congregations of the Christian Reformed Churches meet in </w:t>
      </w:r>
      <w:smartTag w:uri="urn:schemas-microsoft-com:office:smarttags" w:element="City">
        <w:smartTag w:uri="urn:schemas-microsoft-com:office:smarttags" w:element="place">
          <w:r w:rsidRPr="00935524">
            <w:rPr>
              <w:sz w:val="24"/>
              <w:szCs w:val="24"/>
            </w:rPr>
            <w:t>Chicago</w:t>
          </w:r>
        </w:smartTag>
      </w:smartTag>
      <w:r w:rsidRPr="00935524">
        <w:rPr>
          <w:sz w:val="24"/>
          <w:szCs w:val="24"/>
        </w:rPr>
        <w:t xml:space="preserve"> to discuss their attitude towards the </w:t>
      </w:r>
      <w:smartTag w:uri="urn:schemas-microsoft-com:office:smarttags" w:element="stockticker">
        <w:r w:rsidRPr="00935524">
          <w:rPr>
            <w:sz w:val="24"/>
            <w:szCs w:val="24"/>
          </w:rPr>
          <w:t>CRC</w:t>
        </w:r>
      </w:smartTag>
      <w:r w:rsidRPr="00935524">
        <w:rPr>
          <w:sz w:val="24"/>
          <w:szCs w:val="24"/>
        </w:rPr>
        <w:t xml:space="preserve"> because of the acceptance of women in office. These churches form a mutual alliance of churches. A few years later the name of United Reformed Churches is adopted. </w:t>
      </w:r>
    </w:p>
    <w:p w:rsidR="00F75147" w:rsidRPr="00935524" w:rsidRDefault="00F75147" w:rsidP="00F871FF">
      <w:pPr>
        <w:spacing w:line="276" w:lineRule="auto"/>
        <w:rPr>
          <w:sz w:val="24"/>
          <w:szCs w:val="24"/>
        </w:rPr>
      </w:pPr>
      <w:r w:rsidRPr="00791371">
        <w:rPr>
          <w:b/>
          <w:sz w:val="24"/>
          <w:szCs w:val="24"/>
        </w:rPr>
        <w:t xml:space="preserve">1992: </w:t>
      </w:r>
      <w:r w:rsidRPr="00935524">
        <w:rPr>
          <w:sz w:val="24"/>
          <w:szCs w:val="24"/>
        </w:rPr>
        <w:t xml:space="preserve">In </w:t>
      </w:r>
      <w:smartTag w:uri="urn:schemas-microsoft-com:office:smarttags" w:element="place">
        <w:r w:rsidRPr="00935524">
          <w:rPr>
            <w:sz w:val="24"/>
            <w:szCs w:val="24"/>
          </w:rPr>
          <w:t>North America</w:t>
        </w:r>
      </w:smartTag>
      <w:r w:rsidRPr="00935524">
        <w:rPr>
          <w:sz w:val="24"/>
          <w:szCs w:val="24"/>
        </w:rPr>
        <w:t xml:space="preserve"> a conflict arises in The Netherlands Reformed Congregations, which results in deposing Dr. J.R. Beeke.  </w:t>
      </w:r>
    </w:p>
    <w:p w:rsidR="00F75147" w:rsidRPr="00935524" w:rsidRDefault="00F75147" w:rsidP="00F871FF">
      <w:pPr>
        <w:spacing w:line="276" w:lineRule="auto"/>
        <w:rPr>
          <w:sz w:val="24"/>
          <w:szCs w:val="24"/>
        </w:rPr>
      </w:pPr>
      <w:r w:rsidRPr="00935524">
        <w:rPr>
          <w:sz w:val="24"/>
          <w:szCs w:val="24"/>
        </w:rPr>
        <w:t xml:space="preserve">The congregation in </w:t>
      </w:r>
      <w:smartTag w:uri="urn:schemas-microsoft-com:office:smarttags" w:element="City">
        <w:smartTag w:uri="urn:schemas-microsoft-com:office:smarttags" w:element="place">
          <w:r w:rsidRPr="00935524">
            <w:rPr>
              <w:sz w:val="24"/>
              <w:szCs w:val="24"/>
            </w:rPr>
            <w:t>Grand Rapids</w:t>
          </w:r>
        </w:smartTag>
      </w:smartTag>
      <w:r w:rsidRPr="00935524">
        <w:rPr>
          <w:sz w:val="24"/>
          <w:szCs w:val="24"/>
        </w:rPr>
        <w:t xml:space="preserve"> splits into two, other  congregations  are formed to comprise the Heritage Netherlands Reformed congregations, now the Heritage Reformed congregations.</w:t>
      </w:r>
    </w:p>
    <w:p w:rsidR="00F75147" w:rsidRPr="00935524" w:rsidRDefault="00F75147" w:rsidP="00F871FF">
      <w:pPr>
        <w:spacing w:line="276" w:lineRule="auto"/>
        <w:rPr>
          <w:sz w:val="24"/>
          <w:szCs w:val="24"/>
        </w:rPr>
      </w:pPr>
      <w:r w:rsidRPr="00791371">
        <w:rPr>
          <w:b/>
          <w:sz w:val="24"/>
          <w:szCs w:val="24"/>
        </w:rPr>
        <w:t>Conclusion:</w:t>
      </w:r>
      <w:r w:rsidRPr="00935524">
        <w:rPr>
          <w:sz w:val="24"/>
          <w:szCs w:val="24"/>
        </w:rPr>
        <w:t xml:space="preserve">  On historical grounds we can say that the Free Reformed Churches of North America originate directly from the original 'secession churches' of 1834 and from the Free Reformed Churches of 1869. This is the original 'secession church', that wished to reinstate the doctrines of the Synod of Dordt, i.e. God's Word and the Three Forms of Unity. That is up to this day still the desire of the Free Reformed Churches of North America</w:t>
      </w:r>
      <w:r w:rsidR="0096284D" w:rsidRPr="00935524">
        <w:rPr>
          <w:sz w:val="24"/>
          <w:szCs w:val="24"/>
        </w:rPr>
        <w:t xml:space="preserve"> we desire and seek closer cooperation with all who share this vision</w:t>
      </w:r>
      <w:r w:rsidRPr="00935524">
        <w:rPr>
          <w:sz w:val="24"/>
          <w:szCs w:val="24"/>
        </w:rPr>
        <w:t xml:space="preserve">.  </w:t>
      </w:r>
    </w:p>
    <w:p w:rsidR="00191138" w:rsidRPr="004E6505" w:rsidRDefault="00191138" w:rsidP="00F871FF">
      <w:pPr>
        <w:spacing w:line="276" w:lineRule="auto"/>
        <w:jc w:val="center"/>
        <w:rPr>
          <w:b/>
          <w:sz w:val="32"/>
          <w:szCs w:val="32"/>
        </w:rPr>
      </w:pPr>
      <w:r w:rsidRPr="00935524">
        <w:rPr>
          <w:sz w:val="24"/>
          <w:szCs w:val="24"/>
        </w:rPr>
        <w:br w:type="page"/>
      </w:r>
      <w:r w:rsidR="004E6505" w:rsidRPr="004E6505">
        <w:rPr>
          <w:b/>
          <w:sz w:val="32"/>
          <w:szCs w:val="32"/>
        </w:rPr>
        <w:lastRenderedPageBreak/>
        <w:t xml:space="preserve">Chapter 2: </w:t>
      </w:r>
      <w:r w:rsidRPr="004E6505">
        <w:rPr>
          <w:b/>
          <w:sz w:val="32"/>
          <w:szCs w:val="32"/>
        </w:rPr>
        <w:t xml:space="preserve">The </w:t>
      </w:r>
      <w:r w:rsidR="004E6505" w:rsidRPr="004E6505">
        <w:rPr>
          <w:b/>
          <w:sz w:val="32"/>
          <w:szCs w:val="32"/>
        </w:rPr>
        <w:t>D</w:t>
      </w:r>
      <w:r w:rsidRPr="004E6505">
        <w:rPr>
          <w:b/>
          <w:sz w:val="32"/>
          <w:szCs w:val="32"/>
        </w:rPr>
        <w:t xml:space="preserve">octrine of the </w:t>
      </w:r>
      <w:r w:rsidR="004E6505" w:rsidRPr="004E6505">
        <w:rPr>
          <w:b/>
          <w:sz w:val="32"/>
          <w:szCs w:val="32"/>
        </w:rPr>
        <w:t>C</w:t>
      </w:r>
      <w:r w:rsidRPr="004E6505">
        <w:rPr>
          <w:b/>
          <w:sz w:val="32"/>
          <w:szCs w:val="32"/>
        </w:rPr>
        <w:t>ovenants</w:t>
      </w:r>
    </w:p>
    <w:p w:rsidR="00191138" w:rsidRPr="00935524" w:rsidRDefault="00191138" w:rsidP="00F871FF">
      <w:pPr>
        <w:spacing w:line="276" w:lineRule="auto"/>
        <w:rPr>
          <w:sz w:val="24"/>
          <w:szCs w:val="24"/>
        </w:rPr>
      </w:pPr>
      <w:r w:rsidRPr="00935524">
        <w:rPr>
          <w:sz w:val="24"/>
          <w:szCs w:val="24"/>
        </w:rPr>
        <w:t xml:space="preserve">It goes without saying that the doctrine of the covenant of grace is foundational for all reformed churches.  This is so much so the case that Baptist churches call us ‘covenantal’ in our approach to scripture, raising our children, as well as in how we partake of the sacraments.  However, there is a difference between how this doctrine of the covenant operates in various reformed churches.  These differences are the subject of this session.  Such differences are not purely theoretical arguments between theologians.  The position you take has far-reaching practical consequences, which is why it is being covered in this session.  </w:t>
      </w:r>
    </w:p>
    <w:p w:rsidR="00191138" w:rsidRPr="00935524" w:rsidRDefault="00191138" w:rsidP="00F871FF">
      <w:pPr>
        <w:spacing w:line="276" w:lineRule="auto"/>
        <w:ind w:firstLine="720"/>
        <w:rPr>
          <w:sz w:val="24"/>
          <w:szCs w:val="24"/>
        </w:rPr>
      </w:pPr>
      <w:r w:rsidRPr="00935524">
        <w:rPr>
          <w:sz w:val="24"/>
          <w:szCs w:val="24"/>
        </w:rPr>
        <w:t xml:space="preserve">What do we mean by the word covenant?  Basically this: an agreement between God and His people that has as its goal a relationship of commitment, love, and mutual enjoyment of each other. When you think of the word covenant, think of a marriage.  God himself often refers to his covenant this way (Ezekiel 16, Eph 5).  Scripture makes it clear what a marriage ought to be – a loving relationships in which each spouse lays down their life in caring for, providing for, and cherishing the other.  However marriage is not always what it ought to be, also not the spiritual marriage between God and His covenant people.   </w:t>
      </w:r>
    </w:p>
    <w:p w:rsidR="00191138" w:rsidRPr="00935524" w:rsidRDefault="00191138" w:rsidP="00F871FF">
      <w:pPr>
        <w:spacing w:line="276" w:lineRule="auto"/>
        <w:ind w:firstLine="720"/>
        <w:rPr>
          <w:sz w:val="24"/>
          <w:szCs w:val="24"/>
        </w:rPr>
      </w:pPr>
      <w:r w:rsidRPr="00935524">
        <w:rPr>
          <w:sz w:val="24"/>
          <w:szCs w:val="24"/>
        </w:rPr>
        <w:t xml:space="preserve">Covenant positions tend to operate along a spectrum.  This means that it is hard to pigeon-hole a particular denomination along the spectrum.  In reality, pastors and people within each denomination and even within each local congregation are found in differing places along this spectrum.  The purpose of the following chart is to give a general overview of the various covenant views, with some background information on how these views developed.  </w:t>
      </w:r>
    </w:p>
    <w:p w:rsidR="00191138" w:rsidRPr="00935524" w:rsidRDefault="00191138" w:rsidP="00191138">
      <w:pPr>
        <w:rPr>
          <w:sz w:val="24"/>
          <w:szCs w:val="24"/>
        </w:rPr>
      </w:pPr>
    </w:p>
    <w:p w:rsidR="00191138" w:rsidRPr="00935524" w:rsidRDefault="00191138" w:rsidP="004E6505">
      <w:pPr>
        <w:jc w:val="center"/>
        <w:rPr>
          <w:b/>
          <w:sz w:val="24"/>
          <w:szCs w:val="24"/>
        </w:rPr>
      </w:pPr>
      <w:r w:rsidRPr="00935524">
        <w:rPr>
          <w:b/>
          <w:sz w:val="24"/>
          <w:szCs w:val="24"/>
        </w:rPr>
        <w:t xml:space="preserve">The </w:t>
      </w:r>
      <w:r w:rsidR="004E6505">
        <w:rPr>
          <w:b/>
          <w:sz w:val="24"/>
          <w:szCs w:val="24"/>
        </w:rPr>
        <w:t>C</w:t>
      </w:r>
      <w:r w:rsidRPr="00935524">
        <w:rPr>
          <w:b/>
          <w:sz w:val="24"/>
          <w:szCs w:val="24"/>
        </w:rPr>
        <w:t xml:space="preserve">ovenant </w:t>
      </w:r>
      <w:r w:rsidR="004E6505">
        <w:rPr>
          <w:b/>
          <w:sz w:val="24"/>
          <w:szCs w:val="24"/>
        </w:rPr>
        <w:t>S</w:t>
      </w:r>
      <w:r w:rsidRPr="00935524">
        <w:rPr>
          <w:b/>
          <w:sz w:val="24"/>
          <w:szCs w:val="24"/>
        </w:rPr>
        <w:t>pectrum</w:t>
      </w:r>
    </w:p>
    <w:p w:rsidR="00191138" w:rsidRPr="00935524" w:rsidRDefault="00191138" w:rsidP="00191138">
      <w:pPr>
        <w:rPr>
          <w:sz w:val="24"/>
          <w:szCs w:val="24"/>
        </w:rPr>
      </w:pPr>
    </w:p>
    <w:p w:rsidR="00191138" w:rsidRPr="00935524" w:rsidRDefault="00191138" w:rsidP="004E6505">
      <w:pPr>
        <w:ind w:left="720" w:firstLine="720"/>
        <w:rPr>
          <w:sz w:val="24"/>
          <w:szCs w:val="24"/>
        </w:rPr>
      </w:pPr>
      <w:smartTag w:uri="urn:schemas-microsoft-com:office:smarttags" w:element="stockticker">
        <w:r w:rsidRPr="00935524">
          <w:rPr>
            <w:sz w:val="24"/>
            <w:szCs w:val="24"/>
          </w:rPr>
          <w:t>CRC</w:t>
        </w:r>
      </w:smartTag>
      <w:r w:rsidRPr="00935524">
        <w:rPr>
          <w:sz w:val="24"/>
          <w:szCs w:val="24"/>
        </w:rPr>
        <w:tab/>
      </w:r>
      <w:r w:rsidRPr="00935524">
        <w:rPr>
          <w:sz w:val="24"/>
          <w:szCs w:val="24"/>
        </w:rPr>
        <w:tab/>
      </w:r>
      <w:r w:rsidRPr="00935524">
        <w:rPr>
          <w:sz w:val="24"/>
          <w:szCs w:val="24"/>
        </w:rPr>
        <w:tab/>
      </w:r>
      <w:r w:rsidR="004E6505">
        <w:rPr>
          <w:sz w:val="24"/>
          <w:szCs w:val="24"/>
        </w:rPr>
        <w:tab/>
      </w:r>
      <w:smartTag w:uri="urn:schemas-microsoft-com:office:smarttags" w:element="stockticker">
        <w:r w:rsidRPr="00935524">
          <w:rPr>
            <w:sz w:val="24"/>
            <w:szCs w:val="24"/>
          </w:rPr>
          <w:t>FRC</w:t>
        </w:r>
      </w:smartTag>
      <w:r w:rsidRPr="00935524">
        <w:rPr>
          <w:sz w:val="24"/>
          <w:szCs w:val="24"/>
        </w:rPr>
        <w:tab/>
      </w:r>
      <w:r w:rsidRPr="00935524">
        <w:rPr>
          <w:sz w:val="24"/>
          <w:szCs w:val="24"/>
        </w:rPr>
        <w:tab/>
      </w:r>
      <w:r w:rsidRPr="00935524">
        <w:rPr>
          <w:sz w:val="24"/>
          <w:szCs w:val="24"/>
        </w:rPr>
        <w:tab/>
      </w:r>
      <w:r w:rsidRPr="00935524">
        <w:rPr>
          <w:sz w:val="24"/>
          <w:szCs w:val="24"/>
        </w:rPr>
        <w:tab/>
        <w:t>NRC</w:t>
      </w:r>
    </w:p>
    <w:p w:rsidR="00191138" w:rsidRPr="00935524" w:rsidRDefault="00191138" w:rsidP="00191138">
      <w:pPr>
        <w:rPr>
          <w:sz w:val="24"/>
          <w:szCs w:val="24"/>
        </w:rPr>
      </w:pPr>
      <w:r w:rsidRPr="00935524">
        <w:rPr>
          <w:sz w:val="24"/>
          <w:szCs w:val="24"/>
        </w:rPr>
      </w:r>
      <w:r w:rsidRPr="00935524">
        <w:rPr>
          <w:sz w:val="24"/>
          <w:szCs w:val="24"/>
        </w:rPr>
        <w:pict>
          <v:group id="_x0000_s1026" editas="canvas" style="width:453.1pt;height:83.95pt;mso-position-horizontal-relative:char;mso-position-vertical-relative:line" coordorigin="2642,9036" coordsize="6970,1300">
            <o:lock v:ext="edit" aspectratio="t"/>
            <v:shape id="_x0000_s1027" type="#_x0000_t75" style="position:absolute;left:2642;top:9036;width:6970;height:1300" o:preferrelative="f">
              <v:fill o:detectmouseclick="t"/>
              <v:path o:extrusionok="t" o:connecttype="none"/>
              <o:lock v:ext="edit" text="t"/>
            </v:shape>
            <v:rect id="_x0000_s1028" style="position:absolute;left:2642;top:9036;width:6924;height:1254" strokeweight="3pt"/>
            <v:line id="_x0000_s1029" style="position:absolute;flip:y" from="2665,9059" to="9589,10313"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7765;top:9733;width:1142;height:232">
              <v:shadow color="#868686"/>
              <v:textpath style="font-family:&quot;Arial&quot;;font-size:12pt;font-weight:bold;v-text-kern:t" trim="t" fitpath="t" string="Initial conversion"/>
            </v:shape>
            <v:shape id="_x0000_s1031" type="#_x0000_t136" style="position:absolute;left:2919;top:9315;width:1165;height:232">
              <v:shadow color="#868686"/>
              <v:textpath style="font-family:&quot;Arial&quot;;font-size:12pt;font-weight:bold;v-text-kern:t" trim="t" fitpath="t" string="Daily Conversion"/>
            </v:shape>
            <w10:anchorlock/>
          </v:group>
        </w:pict>
      </w:r>
    </w:p>
    <w:p w:rsidR="00191138" w:rsidRPr="00935524" w:rsidRDefault="00191138" w:rsidP="004E6505">
      <w:pPr>
        <w:ind w:firstLine="720"/>
        <w:rPr>
          <w:sz w:val="24"/>
          <w:szCs w:val="24"/>
        </w:rPr>
      </w:pPr>
      <w:r w:rsidRPr="00935524">
        <w:rPr>
          <w:sz w:val="24"/>
          <w:szCs w:val="24"/>
        </w:rPr>
        <w:t xml:space="preserve">Hyper – </w:t>
      </w:r>
      <w:r w:rsidR="004E6505">
        <w:rPr>
          <w:sz w:val="24"/>
          <w:szCs w:val="24"/>
        </w:rPr>
        <w:t>Covenantal</w:t>
      </w:r>
      <w:r w:rsidRPr="00935524">
        <w:rPr>
          <w:sz w:val="24"/>
          <w:szCs w:val="24"/>
        </w:rPr>
        <w:tab/>
      </w:r>
      <w:r w:rsidRPr="00935524">
        <w:rPr>
          <w:sz w:val="24"/>
          <w:szCs w:val="24"/>
        </w:rPr>
        <w:tab/>
      </w:r>
      <w:r w:rsidRPr="00935524">
        <w:rPr>
          <w:sz w:val="24"/>
          <w:szCs w:val="24"/>
        </w:rPr>
        <w:tab/>
      </w:r>
      <w:r w:rsidRPr="00935524">
        <w:rPr>
          <w:sz w:val="24"/>
          <w:szCs w:val="24"/>
        </w:rPr>
        <w:tab/>
      </w:r>
      <w:r w:rsidRPr="00935524">
        <w:rPr>
          <w:sz w:val="24"/>
          <w:szCs w:val="24"/>
        </w:rPr>
        <w:tab/>
      </w:r>
      <w:r w:rsidR="004E6505">
        <w:rPr>
          <w:sz w:val="24"/>
          <w:szCs w:val="24"/>
        </w:rPr>
        <w:tab/>
      </w:r>
      <w:r w:rsidRPr="00935524">
        <w:rPr>
          <w:sz w:val="24"/>
          <w:szCs w:val="24"/>
        </w:rPr>
        <w:t xml:space="preserve">Hyper – </w:t>
      </w:r>
      <w:r w:rsidR="004E6505">
        <w:rPr>
          <w:sz w:val="24"/>
          <w:szCs w:val="24"/>
        </w:rPr>
        <w:t>Calvinistic</w:t>
      </w:r>
    </w:p>
    <w:p w:rsidR="004E6505" w:rsidRDefault="004E6505" w:rsidP="00191138">
      <w:pPr>
        <w:rPr>
          <w:sz w:val="24"/>
          <w:szCs w:val="24"/>
        </w:rPr>
      </w:pPr>
    </w:p>
    <w:p w:rsidR="004E6505" w:rsidRDefault="004E6505" w:rsidP="00191138">
      <w:pPr>
        <w:rPr>
          <w:sz w:val="24"/>
          <w:szCs w:val="24"/>
        </w:rPr>
      </w:pPr>
    </w:p>
    <w:p w:rsidR="00191138" w:rsidRPr="00935524" w:rsidRDefault="00191138" w:rsidP="00F871FF">
      <w:pPr>
        <w:spacing w:line="276" w:lineRule="auto"/>
        <w:ind w:firstLine="720"/>
        <w:rPr>
          <w:sz w:val="24"/>
          <w:szCs w:val="24"/>
        </w:rPr>
      </w:pPr>
      <w:r w:rsidRPr="00935524">
        <w:rPr>
          <w:sz w:val="24"/>
          <w:szCs w:val="24"/>
        </w:rPr>
        <w:t xml:space="preserve">The mixture in the chart represents how much you emphasize these elements in thinking about the covenant.  All reformed preaching calls for the conversion of those who are members.  Conversion involves repentance and faith.  The key question is, what is meant by this.  </w:t>
      </w:r>
    </w:p>
    <w:p w:rsidR="00191138" w:rsidRPr="00935524" w:rsidRDefault="00191138" w:rsidP="00F871FF">
      <w:pPr>
        <w:spacing w:line="276" w:lineRule="auto"/>
        <w:rPr>
          <w:sz w:val="24"/>
          <w:szCs w:val="24"/>
        </w:rPr>
      </w:pPr>
      <w:r w:rsidRPr="00935524">
        <w:rPr>
          <w:sz w:val="24"/>
          <w:szCs w:val="24"/>
        </w:rPr>
        <w:t xml:space="preserve">Scripture speaks of conversion in two different senses.  The first sense is what we can call initial conversion.  This is the work of the Holy Spirit by which He changes the heart of the listening sinner from being hostile to God and rebellious towards His law, to being tender hearted, humble, submissive, and eager to please God.  The Spirit of God makes you want to run towards God instead of away from Him.  Note Deuteronomy 5:29, 10:15-15, Jeremiah 31:31-34, Ezekiel </w:t>
      </w:r>
      <w:r w:rsidRPr="00935524">
        <w:rPr>
          <w:sz w:val="24"/>
          <w:szCs w:val="24"/>
        </w:rPr>
        <w:lastRenderedPageBreak/>
        <w:t xml:space="preserve">36:25-27, John 3:1-8.  Our confessions speak of this too.  Note Lord’s Day 3 (question 8), as well as Head </w:t>
      </w:r>
      <w:smartTag w:uri="urn:schemas-microsoft-com:office:smarttags" w:element="stockticker">
        <w:r w:rsidRPr="00935524">
          <w:rPr>
            <w:sz w:val="24"/>
            <w:szCs w:val="24"/>
          </w:rPr>
          <w:t>III</w:t>
        </w:r>
      </w:smartTag>
      <w:r w:rsidRPr="00935524">
        <w:rPr>
          <w:sz w:val="24"/>
          <w:szCs w:val="24"/>
        </w:rPr>
        <w:t xml:space="preserve">/IV of the Canons of Dort, articles 11-12.  </w:t>
      </w:r>
    </w:p>
    <w:p w:rsidR="00191138" w:rsidRPr="00935524" w:rsidRDefault="00191138" w:rsidP="00F871FF">
      <w:pPr>
        <w:spacing w:line="276" w:lineRule="auto"/>
        <w:ind w:firstLine="720"/>
        <w:rPr>
          <w:sz w:val="24"/>
          <w:szCs w:val="24"/>
        </w:rPr>
      </w:pPr>
      <w:r w:rsidRPr="00935524">
        <w:rPr>
          <w:sz w:val="24"/>
          <w:szCs w:val="24"/>
        </w:rPr>
        <w:t xml:space="preserve">The second kind of conversion scripture speaks of is daily conversion.  Though the child of God has a new nature, he also has the remnants of his old nature, leading to daily sin.  This makes daily repentance necessary.  The whole third section of the catechism (Lord’s Days 32-52) deals with this.  Note especially Lord’s Day 33. Head V of the Canons deals with this.  Note the following scriptures: Deuteronomy 10:12-15, Ephesians 4-6, Colossians 3-4.  </w:t>
      </w:r>
    </w:p>
    <w:p w:rsidR="004E6505" w:rsidRDefault="004E6505" w:rsidP="00F871FF">
      <w:pPr>
        <w:spacing w:line="276" w:lineRule="auto"/>
        <w:rPr>
          <w:b/>
          <w:sz w:val="24"/>
          <w:szCs w:val="24"/>
        </w:rPr>
      </w:pPr>
    </w:p>
    <w:p w:rsidR="00191138" w:rsidRPr="00935524" w:rsidRDefault="004E6505" w:rsidP="00F871FF">
      <w:pPr>
        <w:spacing w:line="276" w:lineRule="auto"/>
        <w:rPr>
          <w:b/>
          <w:sz w:val="24"/>
          <w:szCs w:val="24"/>
        </w:rPr>
      </w:pPr>
      <w:r>
        <w:rPr>
          <w:b/>
          <w:sz w:val="24"/>
          <w:szCs w:val="24"/>
        </w:rPr>
        <w:t>The t</w:t>
      </w:r>
      <w:r w:rsidR="00191138" w:rsidRPr="00935524">
        <w:rPr>
          <w:b/>
          <w:sz w:val="24"/>
          <w:szCs w:val="24"/>
        </w:rPr>
        <w:t>hree main views more fully described:</w:t>
      </w:r>
    </w:p>
    <w:p w:rsidR="00191138" w:rsidRPr="00935524" w:rsidRDefault="00191138" w:rsidP="00F871FF">
      <w:pPr>
        <w:spacing w:line="276" w:lineRule="auto"/>
        <w:ind w:firstLine="720"/>
        <w:rPr>
          <w:sz w:val="24"/>
          <w:szCs w:val="24"/>
        </w:rPr>
      </w:pPr>
      <w:r w:rsidRPr="00935524">
        <w:rPr>
          <w:sz w:val="24"/>
          <w:szCs w:val="24"/>
        </w:rPr>
        <w:t xml:space="preserve">There are some reformed churches who have an </w:t>
      </w:r>
      <w:r w:rsidRPr="004E6505">
        <w:rPr>
          <w:i/>
          <w:sz w:val="24"/>
          <w:szCs w:val="24"/>
        </w:rPr>
        <w:t>idealistic</w:t>
      </w:r>
      <w:r w:rsidRPr="00935524">
        <w:rPr>
          <w:sz w:val="24"/>
          <w:szCs w:val="24"/>
        </w:rPr>
        <w:t xml:space="preserve"> view of the covenant of grace.  This results primarily in a stress on daily conversion, and tends to assume that initial conversion has already happened in most if not all who are in church.  The stress is on thankful living.  How one becomes a Christian is largely ignored – the assumption is that I need to learn how to live as a Christian.  The emphasis on the preaching is on joyful thankful living.  Some are even unwilling to call for initial conversion at all, and argue that it must be assumed.  Others admit in theory that initial conversion is necessary, but this does not seem to influence their preaching and teaching much.  </w:t>
      </w:r>
    </w:p>
    <w:p w:rsidR="00191138" w:rsidRPr="00935524" w:rsidRDefault="00191138" w:rsidP="00F871FF">
      <w:pPr>
        <w:spacing w:line="276" w:lineRule="auto"/>
        <w:ind w:firstLine="720"/>
        <w:rPr>
          <w:sz w:val="24"/>
          <w:szCs w:val="24"/>
        </w:rPr>
      </w:pPr>
      <w:r w:rsidRPr="00935524">
        <w:rPr>
          <w:sz w:val="24"/>
          <w:szCs w:val="24"/>
        </w:rPr>
        <w:t xml:space="preserve">Other churches have a </w:t>
      </w:r>
      <w:r w:rsidRPr="004E6505">
        <w:rPr>
          <w:i/>
          <w:sz w:val="24"/>
          <w:szCs w:val="24"/>
        </w:rPr>
        <w:t>pessimistic</w:t>
      </w:r>
      <w:r w:rsidRPr="00935524">
        <w:rPr>
          <w:sz w:val="24"/>
          <w:szCs w:val="24"/>
        </w:rPr>
        <w:t xml:space="preserve"> view of the covenant of grace. The stress is usually on initial conversion, and much less on daily conversion.  The preaching is constantly asking the question, am I a child of God or not, and hardly speaks of how to live as a Christian.  The emphasis in preaching is heavily focused on sin and misery, and on grieving over this.  The assumption is that few are truly children of God.  </w:t>
      </w:r>
    </w:p>
    <w:p w:rsidR="004E6505" w:rsidRDefault="00191138" w:rsidP="00F871FF">
      <w:pPr>
        <w:spacing w:line="276" w:lineRule="auto"/>
        <w:ind w:firstLine="720"/>
        <w:rPr>
          <w:sz w:val="24"/>
          <w:szCs w:val="24"/>
        </w:rPr>
      </w:pPr>
      <w:r w:rsidRPr="00935524">
        <w:rPr>
          <w:sz w:val="24"/>
          <w:szCs w:val="24"/>
        </w:rPr>
        <w:t xml:space="preserve">As </w:t>
      </w:r>
      <w:smartTag w:uri="urn:schemas-microsoft-com:office:smarttags" w:element="stockticker">
        <w:r w:rsidRPr="00935524">
          <w:rPr>
            <w:sz w:val="24"/>
            <w:szCs w:val="24"/>
          </w:rPr>
          <w:t>FRC</w:t>
        </w:r>
      </w:smartTag>
      <w:r w:rsidRPr="00935524">
        <w:rPr>
          <w:sz w:val="24"/>
          <w:szCs w:val="24"/>
        </w:rPr>
        <w:t xml:space="preserve"> churches, we prize what we call a </w:t>
      </w:r>
      <w:r w:rsidRPr="004E6505">
        <w:rPr>
          <w:i/>
          <w:sz w:val="24"/>
          <w:szCs w:val="24"/>
        </w:rPr>
        <w:t>realistic</w:t>
      </w:r>
      <w:r w:rsidRPr="00935524">
        <w:rPr>
          <w:sz w:val="24"/>
          <w:szCs w:val="24"/>
        </w:rPr>
        <w:t xml:space="preserve"> view of the covenant.  This means recognizing that both initial and daily conversion need to be called for.  Preaching needs to speak of both how I become a Christian, and how to live as a Christian.  The stress needs to be laid on experiencing sin, deliverance, and gratitude in balance with each other.  How this works out depends on two variables: the main one is the text being preached that service.  However, the pastor’s perception of where his congregation is at also necessarily plays a role.  Such preaching also must be discriminating, meaning the hypocrite must be unmasked, and the doubting believer assured.  There is a danger of deceiving yourself in terms of wrongly concluding God is working in you, as well as wrongly concluding that He is not.  </w:t>
      </w:r>
    </w:p>
    <w:p w:rsidR="004E6505" w:rsidRDefault="004E6505" w:rsidP="00F871FF">
      <w:pPr>
        <w:spacing w:line="276" w:lineRule="auto"/>
        <w:rPr>
          <w:sz w:val="24"/>
          <w:szCs w:val="24"/>
        </w:rPr>
      </w:pPr>
    </w:p>
    <w:p w:rsidR="00191138" w:rsidRPr="00935524" w:rsidRDefault="004E6505" w:rsidP="00F871FF">
      <w:pPr>
        <w:spacing w:line="276" w:lineRule="auto"/>
        <w:rPr>
          <w:b/>
          <w:sz w:val="24"/>
          <w:szCs w:val="24"/>
        </w:rPr>
      </w:pPr>
      <w:r w:rsidRPr="004E6505">
        <w:rPr>
          <w:b/>
          <w:sz w:val="24"/>
          <w:szCs w:val="24"/>
        </w:rPr>
        <w:t>Wh</w:t>
      </w:r>
      <w:r w:rsidR="00191138" w:rsidRPr="004E6505">
        <w:rPr>
          <w:b/>
          <w:sz w:val="24"/>
          <w:szCs w:val="24"/>
        </w:rPr>
        <w:t>ere</w:t>
      </w:r>
      <w:r w:rsidR="00191138" w:rsidRPr="00935524">
        <w:rPr>
          <w:b/>
          <w:sz w:val="24"/>
          <w:szCs w:val="24"/>
        </w:rPr>
        <w:t xml:space="preserve"> the rubber meets the road – practical implications of covenant theology</w:t>
      </w:r>
    </w:p>
    <w:p w:rsidR="00191138" w:rsidRPr="00935524" w:rsidRDefault="00191138" w:rsidP="00F871FF">
      <w:pPr>
        <w:spacing w:line="276" w:lineRule="auto"/>
        <w:ind w:firstLine="720"/>
        <w:rPr>
          <w:sz w:val="24"/>
          <w:szCs w:val="24"/>
        </w:rPr>
      </w:pPr>
      <w:r w:rsidRPr="00935524">
        <w:rPr>
          <w:sz w:val="24"/>
          <w:szCs w:val="24"/>
        </w:rPr>
        <w:t xml:space="preserve">The key way of testing covenant view is not so much the theory, but the practice.  We will look at 4 key ways in which covenant theology shapes daily thinking.  How this shapes preaching is so important, that it deserves a separate </w:t>
      </w:r>
      <w:r w:rsidR="004E6505">
        <w:rPr>
          <w:sz w:val="24"/>
          <w:szCs w:val="24"/>
        </w:rPr>
        <w:t>chapter</w:t>
      </w:r>
      <w:r w:rsidRPr="00935524">
        <w:rPr>
          <w:sz w:val="24"/>
          <w:szCs w:val="24"/>
        </w:rPr>
        <w:t xml:space="preserve"> on its own.  </w:t>
      </w:r>
    </w:p>
    <w:p w:rsidR="00191138" w:rsidRPr="00935524" w:rsidRDefault="00191138" w:rsidP="00F871FF">
      <w:pPr>
        <w:spacing w:line="276" w:lineRule="auto"/>
        <w:rPr>
          <w:sz w:val="24"/>
          <w:szCs w:val="24"/>
        </w:rPr>
      </w:pPr>
    </w:p>
    <w:p w:rsidR="00191138" w:rsidRPr="00935524" w:rsidRDefault="004E6505" w:rsidP="00F871FF">
      <w:pPr>
        <w:spacing w:line="276" w:lineRule="auto"/>
        <w:rPr>
          <w:b/>
          <w:sz w:val="24"/>
          <w:szCs w:val="24"/>
        </w:rPr>
      </w:pPr>
      <w:r>
        <w:rPr>
          <w:b/>
          <w:sz w:val="24"/>
          <w:szCs w:val="24"/>
        </w:rPr>
        <w:t xml:space="preserve">1. </w:t>
      </w:r>
      <w:r w:rsidR="00191138" w:rsidRPr="00935524">
        <w:rPr>
          <w:b/>
          <w:sz w:val="24"/>
          <w:szCs w:val="24"/>
        </w:rPr>
        <w:t xml:space="preserve">Assurance of faith </w:t>
      </w:r>
    </w:p>
    <w:p w:rsidR="00191138" w:rsidRPr="00935524" w:rsidRDefault="00191138" w:rsidP="00F871FF">
      <w:pPr>
        <w:spacing w:line="276" w:lineRule="auto"/>
        <w:ind w:firstLine="720"/>
        <w:rPr>
          <w:sz w:val="24"/>
          <w:szCs w:val="24"/>
        </w:rPr>
      </w:pPr>
      <w:r w:rsidRPr="00935524">
        <w:rPr>
          <w:sz w:val="24"/>
          <w:szCs w:val="24"/>
        </w:rPr>
        <w:t xml:space="preserve">Assurance deals with how I can know whether I am a true believer or not.  An idealistic covenant view says – don’t even ask the question.  You are a covenant child.  A pessimistic </w:t>
      </w:r>
      <w:r w:rsidRPr="00935524">
        <w:rPr>
          <w:sz w:val="24"/>
          <w:szCs w:val="24"/>
        </w:rPr>
        <w:lastRenderedPageBreak/>
        <w:t xml:space="preserve">covenant view says – ask the question almost every day.  You are probably not a true believer, and the danger of deceiving yourself is great.  Again, how one thinks about this is usually found along a spectrum.  Both of these elements are important.  </w:t>
      </w:r>
    </w:p>
    <w:p w:rsidR="00191138" w:rsidRPr="00935524" w:rsidRDefault="00191138" w:rsidP="000A36B5">
      <w:pPr>
        <w:spacing w:line="276" w:lineRule="auto"/>
        <w:ind w:firstLine="720"/>
        <w:rPr>
          <w:sz w:val="24"/>
          <w:szCs w:val="24"/>
        </w:rPr>
      </w:pPr>
      <w:r w:rsidRPr="00935524">
        <w:rPr>
          <w:sz w:val="24"/>
          <w:szCs w:val="24"/>
        </w:rPr>
        <w:t xml:space="preserve">The important thing is, what does scripture teach?  There is a great deal in scripture on this subject.  The entire book of I John deals with this subject.  You can check our confessions on this matter: Belgic Confession article 29, Lord’s Day 7, 22-24, 32.  Canons: Head I articles 12-13, 16, Head V articles 9-14. Note also the appendix from the Westminster Confession, chapter 18.  Another excellent source is J.C. Ryle’s book Holiness, which has a chapter on assurance. </w:t>
      </w:r>
    </w:p>
    <w:p w:rsidR="004E6505" w:rsidRDefault="004E6505" w:rsidP="00191138">
      <w:pPr>
        <w:rPr>
          <w:b/>
          <w:sz w:val="24"/>
          <w:szCs w:val="24"/>
        </w:rPr>
      </w:pPr>
    </w:p>
    <w:p w:rsidR="00191138" w:rsidRPr="00935524" w:rsidRDefault="00191138" w:rsidP="00191138">
      <w:pPr>
        <w:rPr>
          <w:b/>
          <w:sz w:val="24"/>
          <w:szCs w:val="24"/>
        </w:rPr>
      </w:pPr>
      <w:r w:rsidRPr="00935524">
        <w:rPr>
          <w:b/>
          <w:sz w:val="24"/>
          <w:szCs w:val="24"/>
        </w:rPr>
        <w:t>The four Biblical possibilities regarding assurance: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935524" w:rsidRPr="00935524">
        <w:tc>
          <w:tcPr>
            <w:tcW w:w="3192" w:type="dxa"/>
          </w:tcPr>
          <w:p w:rsidR="00191138" w:rsidRPr="00935524" w:rsidRDefault="00191138" w:rsidP="00191138">
            <w:pPr>
              <w:rPr>
                <w:sz w:val="24"/>
                <w:szCs w:val="24"/>
              </w:rPr>
            </w:pPr>
            <w:r w:rsidRPr="00935524">
              <w:rPr>
                <w:sz w:val="24"/>
                <w:szCs w:val="24"/>
              </w:rPr>
              <w:t>God’s view on the matter:</w:t>
            </w:r>
          </w:p>
          <w:p w:rsidR="00191138" w:rsidRPr="00935524" w:rsidRDefault="00191138" w:rsidP="00191138">
            <w:pPr>
              <w:rPr>
                <w:b/>
                <w:sz w:val="24"/>
                <w:szCs w:val="24"/>
              </w:rPr>
            </w:pPr>
            <w:r w:rsidRPr="00935524">
              <w:rPr>
                <w:b/>
                <w:sz w:val="24"/>
                <w:szCs w:val="24"/>
              </w:rPr>
              <w:t>↓</w:t>
            </w:r>
          </w:p>
        </w:tc>
        <w:tc>
          <w:tcPr>
            <w:tcW w:w="3192" w:type="dxa"/>
          </w:tcPr>
          <w:p w:rsidR="00191138" w:rsidRPr="00935524" w:rsidRDefault="00191138" w:rsidP="00191138">
            <w:pPr>
              <w:rPr>
                <w:sz w:val="24"/>
                <w:szCs w:val="24"/>
              </w:rPr>
            </w:pPr>
            <w:r w:rsidRPr="00935524">
              <w:rPr>
                <w:sz w:val="24"/>
                <w:szCs w:val="24"/>
              </w:rPr>
              <w:t xml:space="preserve">Those who claim they are true believers </w:t>
            </w:r>
          </w:p>
        </w:tc>
        <w:tc>
          <w:tcPr>
            <w:tcW w:w="3192" w:type="dxa"/>
          </w:tcPr>
          <w:p w:rsidR="00191138" w:rsidRPr="00935524" w:rsidRDefault="00191138" w:rsidP="00191138">
            <w:pPr>
              <w:rPr>
                <w:sz w:val="24"/>
                <w:szCs w:val="24"/>
              </w:rPr>
            </w:pPr>
            <w:r w:rsidRPr="00935524">
              <w:rPr>
                <w:sz w:val="24"/>
                <w:szCs w:val="24"/>
              </w:rPr>
              <w:t xml:space="preserve">Those who claim they are not true believers </w:t>
            </w:r>
          </w:p>
        </w:tc>
      </w:tr>
      <w:tr w:rsidR="00935524" w:rsidRPr="00935524">
        <w:tc>
          <w:tcPr>
            <w:tcW w:w="3192" w:type="dxa"/>
          </w:tcPr>
          <w:p w:rsidR="00191138" w:rsidRPr="00935524" w:rsidRDefault="00191138" w:rsidP="00191138">
            <w:pPr>
              <w:rPr>
                <w:sz w:val="24"/>
                <w:szCs w:val="24"/>
              </w:rPr>
            </w:pPr>
            <w:r w:rsidRPr="00935524">
              <w:rPr>
                <w:sz w:val="24"/>
                <w:szCs w:val="24"/>
              </w:rPr>
              <w:t>These people’s perception is right</w:t>
            </w:r>
          </w:p>
        </w:tc>
        <w:tc>
          <w:tcPr>
            <w:tcW w:w="3192" w:type="dxa"/>
          </w:tcPr>
          <w:p w:rsidR="00191138" w:rsidRPr="00935524" w:rsidRDefault="00191138" w:rsidP="00191138">
            <w:pPr>
              <w:rPr>
                <w:sz w:val="24"/>
                <w:szCs w:val="24"/>
              </w:rPr>
            </w:pPr>
            <w:r w:rsidRPr="00935524">
              <w:rPr>
                <w:sz w:val="24"/>
                <w:szCs w:val="24"/>
              </w:rPr>
              <w:t xml:space="preserve">Matt 25:34-40, 1 Jo 3:1-3, 14, 4:1-3, 5:2.   </w:t>
            </w:r>
          </w:p>
          <w:p w:rsidR="00191138" w:rsidRPr="00935524" w:rsidRDefault="00191138" w:rsidP="00191138">
            <w:pPr>
              <w:rPr>
                <w:sz w:val="24"/>
                <w:szCs w:val="24"/>
              </w:rPr>
            </w:pPr>
            <w:r w:rsidRPr="00935524">
              <w:rPr>
                <w:sz w:val="24"/>
                <w:szCs w:val="24"/>
              </w:rPr>
              <w:t>Such can be richly comforted</w:t>
            </w:r>
          </w:p>
        </w:tc>
        <w:tc>
          <w:tcPr>
            <w:tcW w:w="3192" w:type="dxa"/>
          </w:tcPr>
          <w:p w:rsidR="00191138" w:rsidRPr="00935524" w:rsidRDefault="00191138" w:rsidP="00191138">
            <w:pPr>
              <w:rPr>
                <w:sz w:val="24"/>
                <w:szCs w:val="24"/>
              </w:rPr>
            </w:pPr>
            <w:r w:rsidRPr="00935524">
              <w:rPr>
                <w:sz w:val="24"/>
                <w:szCs w:val="24"/>
              </w:rPr>
              <w:t xml:space="preserve">All professing unbelievers fall in this category, John 3:36. </w:t>
            </w:r>
          </w:p>
          <w:p w:rsidR="00191138" w:rsidRPr="00935524" w:rsidRDefault="00191138" w:rsidP="00191138">
            <w:pPr>
              <w:rPr>
                <w:sz w:val="24"/>
                <w:szCs w:val="24"/>
              </w:rPr>
            </w:pPr>
            <w:r w:rsidRPr="00935524">
              <w:rPr>
                <w:sz w:val="24"/>
                <w:szCs w:val="24"/>
              </w:rPr>
              <w:t>Such need warning and God’s threats, as well as promises.</w:t>
            </w:r>
          </w:p>
        </w:tc>
      </w:tr>
      <w:tr w:rsidR="00935524" w:rsidRPr="00935524">
        <w:tc>
          <w:tcPr>
            <w:tcW w:w="3192" w:type="dxa"/>
          </w:tcPr>
          <w:p w:rsidR="00191138" w:rsidRPr="00935524" w:rsidRDefault="00191138" w:rsidP="00191138">
            <w:pPr>
              <w:rPr>
                <w:sz w:val="24"/>
                <w:szCs w:val="24"/>
              </w:rPr>
            </w:pPr>
            <w:r w:rsidRPr="00935524">
              <w:rPr>
                <w:sz w:val="24"/>
                <w:szCs w:val="24"/>
              </w:rPr>
              <w:t>These people’s perception is wrong</w:t>
            </w:r>
          </w:p>
        </w:tc>
        <w:tc>
          <w:tcPr>
            <w:tcW w:w="3192" w:type="dxa"/>
          </w:tcPr>
          <w:p w:rsidR="00191138" w:rsidRPr="00935524" w:rsidRDefault="00191138" w:rsidP="00191138">
            <w:pPr>
              <w:rPr>
                <w:sz w:val="24"/>
                <w:szCs w:val="24"/>
              </w:rPr>
            </w:pPr>
            <w:r w:rsidRPr="00935524">
              <w:rPr>
                <w:sz w:val="24"/>
                <w:szCs w:val="24"/>
              </w:rPr>
              <w:t xml:space="preserve">Matt 3:7-10, 7:21-23, 25:41-46, I Jo 1:6, 8, 2:3, 9-11. </w:t>
            </w:r>
          </w:p>
          <w:p w:rsidR="00191138" w:rsidRPr="00935524" w:rsidRDefault="00191138" w:rsidP="00191138">
            <w:pPr>
              <w:rPr>
                <w:sz w:val="24"/>
                <w:szCs w:val="24"/>
              </w:rPr>
            </w:pPr>
            <w:r w:rsidRPr="00935524">
              <w:rPr>
                <w:sz w:val="24"/>
                <w:szCs w:val="24"/>
              </w:rPr>
              <w:t xml:space="preserve">Such need their presumption shattered </w:t>
            </w:r>
          </w:p>
        </w:tc>
        <w:tc>
          <w:tcPr>
            <w:tcW w:w="3192" w:type="dxa"/>
          </w:tcPr>
          <w:p w:rsidR="00191138" w:rsidRPr="00935524" w:rsidRDefault="00191138" w:rsidP="00191138">
            <w:pPr>
              <w:rPr>
                <w:sz w:val="24"/>
                <w:szCs w:val="24"/>
              </w:rPr>
            </w:pPr>
            <w:r w:rsidRPr="00935524">
              <w:rPr>
                <w:sz w:val="24"/>
                <w:szCs w:val="24"/>
              </w:rPr>
              <w:t xml:space="preserve">Isa 66:2, Mat </w:t>
            </w:r>
            <w:smartTag w:uri="urn:schemas-microsoft-com:office:smarttags" w:element="time">
              <w:smartTagPr>
                <w:attr w:name="Hour" w:val="12"/>
                <w:attr w:name="Minute" w:val="18"/>
              </w:smartTagPr>
              <w:r w:rsidRPr="00935524">
                <w:rPr>
                  <w:sz w:val="24"/>
                  <w:szCs w:val="24"/>
                </w:rPr>
                <w:t>12:18</w:t>
              </w:r>
            </w:smartTag>
            <w:r w:rsidRPr="00935524">
              <w:rPr>
                <w:sz w:val="24"/>
                <w:szCs w:val="24"/>
              </w:rPr>
              <w:t xml:space="preserve">-21, Luke 7:36-50.  </w:t>
            </w:r>
          </w:p>
          <w:p w:rsidR="00191138" w:rsidRPr="00935524" w:rsidRDefault="00191138" w:rsidP="00191138">
            <w:pPr>
              <w:rPr>
                <w:sz w:val="24"/>
                <w:szCs w:val="24"/>
              </w:rPr>
            </w:pPr>
            <w:r w:rsidRPr="00935524">
              <w:rPr>
                <w:sz w:val="24"/>
                <w:szCs w:val="24"/>
              </w:rPr>
              <w:t xml:space="preserve">Such need encouragement </w:t>
            </w:r>
          </w:p>
        </w:tc>
      </w:tr>
    </w:tbl>
    <w:p w:rsidR="00191138" w:rsidRPr="00935524" w:rsidRDefault="00191138" w:rsidP="00191138">
      <w:pPr>
        <w:rPr>
          <w:sz w:val="24"/>
          <w:szCs w:val="24"/>
        </w:rPr>
      </w:pPr>
    </w:p>
    <w:p w:rsidR="00191138" w:rsidRPr="00935524" w:rsidRDefault="004E6505" w:rsidP="00F871FF">
      <w:pPr>
        <w:spacing w:line="276" w:lineRule="auto"/>
        <w:rPr>
          <w:b/>
          <w:sz w:val="24"/>
          <w:szCs w:val="24"/>
        </w:rPr>
      </w:pPr>
      <w:r>
        <w:rPr>
          <w:b/>
          <w:sz w:val="24"/>
          <w:szCs w:val="24"/>
        </w:rPr>
        <w:t xml:space="preserve">2. </w:t>
      </w:r>
      <w:r w:rsidR="00191138" w:rsidRPr="00935524">
        <w:rPr>
          <w:b/>
          <w:sz w:val="24"/>
          <w:szCs w:val="24"/>
        </w:rPr>
        <w:t xml:space="preserve">Baptism </w:t>
      </w:r>
    </w:p>
    <w:p w:rsidR="00191138" w:rsidRPr="00935524" w:rsidRDefault="00191138" w:rsidP="00F871FF">
      <w:pPr>
        <w:spacing w:line="276" w:lineRule="auto"/>
        <w:rPr>
          <w:sz w:val="24"/>
          <w:szCs w:val="24"/>
        </w:rPr>
      </w:pPr>
      <w:r w:rsidRPr="00935524">
        <w:rPr>
          <w:sz w:val="24"/>
          <w:szCs w:val="24"/>
        </w:rPr>
        <w:t xml:space="preserve">This again is a very practical subject that is related to the previous one in some ways.  It has to do with how you raise your children, and what you tell them about who they are before God.  This is a matter of vital importance.  It impacts how you teach your children, how you pray with them and for them, even at the dinner table.  A balanced view will guard against both presumption and despair.  </w:t>
      </w:r>
    </w:p>
    <w:p w:rsidR="00191138" w:rsidRPr="00935524" w:rsidRDefault="00191138" w:rsidP="00F871FF">
      <w:pPr>
        <w:spacing w:line="276" w:lineRule="auto"/>
        <w:rPr>
          <w:b/>
          <w:bCs/>
          <w:sz w:val="24"/>
          <w:szCs w:val="24"/>
        </w:rPr>
        <w:sectPr w:rsidR="00191138" w:rsidRPr="00935524" w:rsidSect="00191138">
          <w:footerReference w:type="even" r:id="rId9"/>
          <w:footerReference w:type="default" r:id="rId10"/>
          <w:pgSz w:w="12240" w:h="15840" w:code="1"/>
          <w:pgMar w:top="1440" w:right="1440" w:bottom="1440" w:left="1440" w:header="709" w:footer="709" w:gutter="0"/>
          <w:pgNumType w:start="1"/>
          <w:cols w:space="708"/>
          <w:titlePg/>
          <w:docGrid w:linePitch="360"/>
        </w:sectPr>
      </w:pPr>
    </w:p>
    <w:p w:rsidR="004E6505" w:rsidRDefault="004E6505" w:rsidP="00F871FF">
      <w:pPr>
        <w:spacing w:line="276" w:lineRule="auto"/>
        <w:rPr>
          <w:b/>
          <w:bCs/>
          <w:sz w:val="24"/>
          <w:szCs w:val="24"/>
        </w:rPr>
      </w:pPr>
    </w:p>
    <w:p w:rsidR="00191138" w:rsidRPr="00F871FF" w:rsidRDefault="00191138" w:rsidP="00F871FF">
      <w:pPr>
        <w:spacing w:line="276" w:lineRule="auto"/>
        <w:ind w:left="-180"/>
        <w:rPr>
          <w:b/>
          <w:bCs/>
        </w:rPr>
      </w:pPr>
      <w:r w:rsidRPr="00F871FF">
        <w:rPr>
          <w:b/>
          <w:bCs/>
        </w:rPr>
        <w:t>Christian Reformed</w:t>
      </w:r>
    </w:p>
    <w:p w:rsidR="00191138" w:rsidRPr="00F871FF" w:rsidRDefault="00191138" w:rsidP="00F871FF">
      <w:pPr>
        <w:spacing w:line="276" w:lineRule="auto"/>
        <w:ind w:left="-180"/>
      </w:pPr>
      <w:r w:rsidRPr="00F871FF">
        <w:rPr>
          <w:b/>
        </w:rPr>
        <w:t>1.</w:t>
      </w:r>
      <w:r w:rsidRPr="00F871FF">
        <w:t xml:space="preserve"> God establishes his covenant of grace with the elect in Christ.  Christ is the head of the covenant.  </w:t>
      </w:r>
    </w:p>
    <w:p w:rsidR="00191138" w:rsidRPr="00F871FF" w:rsidRDefault="00191138" w:rsidP="00F871FF">
      <w:pPr>
        <w:spacing w:line="276" w:lineRule="auto"/>
        <w:ind w:left="-180"/>
      </w:pPr>
      <w:r w:rsidRPr="00F871FF">
        <w:rPr>
          <w:b/>
        </w:rPr>
        <w:t>2.</w:t>
      </w:r>
      <w:r w:rsidRPr="00F871FF">
        <w:t xml:space="preserve"> As a rule, the elect are regenerated by the Holy Spirit as infants.  It must be assumed of all.  They are addressed as children of God.  </w:t>
      </w:r>
    </w:p>
    <w:p w:rsidR="00191138" w:rsidRPr="00F871FF" w:rsidRDefault="00191138" w:rsidP="00F871FF">
      <w:pPr>
        <w:spacing w:line="276" w:lineRule="auto"/>
        <w:ind w:left="-180"/>
      </w:pPr>
    </w:p>
    <w:p w:rsidR="00F871FF" w:rsidRDefault="00F871FF" w:rsidP="00F871FF">
      <w:pPr>
        <w:spacing w:line="276" w:lineRule="auto"/>
        <w:ind w:left="-180"/>
        <w:rPr>
          <w:b/>
        </w:rPr>
      </w:pPr>
    </w:p>
    <w:p w:rsidR="00F871FF" w:rsidRDefault="00F871FF" w:rsidP="00F871FF">
      <w:pPr>
        <w:spacing w:line="276" w:lineRule="auto"/>
        <w:ind w:left="-180"/>
        <w:rPr>
          <w:b/>
        </w:rPr>
      </w:pPr>
    </w:p>
    <w:p w:rsidR="00F871FF" w:rsidRDefault="00F871FF" w:rsidP="00F871FF">
      <w:pPr>
        <w:spacing w:line="276" w:lineRule="auto"/>
        <w:ind w:left="-180"/>
        <w:rPr>
          <w:b/>
        </w:rPr>
      </w:pPr>
    </w:p>
    <w:p w:rsidR="00191138" w:rsidRPr="00F871FF" w:rsidRDefault="00191138" w:rsidP="00F871FF">
      <w:pPr>
        <w:spacing w:line="276" w:lineRule="auto"/>
        <w:ind w:left="-180"/>
        <w:rPr>
          <w:b/>
          <w:bCs/>
        </w:rPr>
      </w:pPr>
      <w:r w:rsidRPr="00F871FF">
        <w:rPr>
          <w:b/>
        </w:rPr>
        <w:t>3.</w:t>
      </w:r>
      <w:r w:rsidRPr="00F871FF">
        <w:t xml:space="preserve">  Baptism not only seals the objective promise of the covenant of grace, but seals the inward grace referred to in the promise.</w:t>
      </w:r>
      <w:r w:rsidRPr="00F871FF">
        <w:rPr>
          <w:b/>
          <w:bCs/>
        </w:rPr>
        <w:t xml:space="preserve">  </w:t>
      </w:r>
    </w:p>
    <w:p w:rsidR="00191138" w:rsidRDefault="00191138" w:rsidP="00F871FF">
      <w:pPr>
        <w:spacing w:line="276" w:lineRule="auto"/>
        <w:ind w:left="-180" w:right="45"/>
      </w:pPr>
    </w:p>
    <w:p w:rsidR="00F871FF" w:rsidRDefault="00F871FF" w:rsidP="00F871FF">
      <w:pPr>
        <w:spacing w:line="276" w:lineRule="auto"/>
        <w:ind w:left="-180" w:right="45"/>
      </w:pPr>
    </w:p>
    <w:p w:rsidR="00191138" w:rsidRPr="00F871FF" w:rsidRDefault="00191138" w:rsidP="00F871FF">
      <w:pPr>
        <w:spacing w:line="276" w:lineRule="auto"/>
        <w:ind w:left="-180"/>
        <w:rPr>
          <w:b/>
          <w:bCs/>
        </w:rPr>
      </w:pPr>
      <w:r w:rsidRPr="00F871FF">
        <w:rPr>
          <w:b/>
          <w:bCs/>
        </w:rPr>
        <w:t>Free Reformed</w:t>
      </w:r>
    </w:p>
    <w:p w:rsidR="00191138" w:rsidRPr="00F871FF" w:rsidRDefault="00191138" w:rsidP="00F871FF">
      <w:pPr>
        <w:spacing w:line="276" w:lineRule="auto"/>
        <w:ind w:left="-180"/>
      </w:pPr>
      <w:r w:rsidRPr="00F871FF">
        <w:rPr>
          <w:b/>
        </w:rPr>
        <w:t>1.</w:t>
      </w:r>
      <w:r w:rsidRPr="00F871FF">
        <w:t xml:space="preserve"> God establishes his covenant of grace with believers and their children in history (Gen 17:7-8). Christ is mediator.</w:t>
      </w:r>
    </w:p>
    <w:p w:rsidR="00191138" w:rsidRPr="00F871FF" w:rsidRDefault="00191138" w:rsidP="00F871FF">
      <w:pPr>
        <w:spacing w:line="276" w:lineRule="auto"/>
        <w:ind w:left="-180"/>
      </w:pPr>
      <w:r w:rsidRPr="00F871FF">
        <w:rPr>
          <w:b/>
        </w:rPr>
        <w:t>2.</w:t>
      </w:r>
      <w:r w:rsidRPr="00F871FF">
        <w:t xml:space="preserve"> The promises of the covenant are only fulfilled in the way of repentance and faith.  This is to be urged upon all covenant children as the condition to fulfillment.  There is tension in the preaching – covenant children are both children of wrath and children of the covenant.  </w:t>
      </w:r>
    </w:p>
    <w:p w:rsidR="00191138" w:rsidRPr="00F871FF" w:rsidRDefault="00191138" w:rsidP="00F871FF">
      <w:pPr>
        <w:spacing w:line="276" w:lineRule="auto"/>
        <w:ind w:left="-180"/>
      </w:pPr>
      <w:r w:rsidRPr="00F871FF">
        <w:rPr>
          <w:b/>
        </w:rPr>
        <w:t>3.</w:t>
      </w:r>
      <w:r w:rsidRPr="00F871FF">
        <w:t xml:space="preserve"> Baptism is a pleading ground that I can take to God in prayer to be made truly alive by the grace of God.  I can plead and believe the promises God has made to me personally.  </w:t>
      </w:r>
    </w:p>
    <w:p w:rsidR="00191138" w:rsidRPr="00F871FF" w:rsidRDefault="00191138" w:rsidP="00F871FF">
      <w:pPr>
        <w:spacing w:line="276" w:lineRule="auto"/>
        <w:ind w:left="-180"/>
      </w:pPr>
    </w:p>
    <w:p w:rsidR="00191138" w:rsidRPr="00F871FF" w:rsidRDefault="00191138" w:rsidP="00F871FF">
      <w:pPr>
        <w:spacing w:line="276" w:lineRule="auto"/>
        <w:ind w:left="-180"/>
        <w:rPr>
          <w:b/>
          <w:bCs/>
        </w:rPr>
      </w:pPr>
      <w:smartTag w:uri="urn:schemas-microsoft-com:office:smarttags" w:element="country-region">
        <w:smartTag w:uri="urn:schemas-microsoft-com:office:smarttags" w:element="place">
          <w:r w:rsidRPr="00F871FF">
            <w:rPr>
              <w:b/>
              <w:bCs/>
            </w:rPr>
            <w:t>Netherlands</w:t>
          </w:r>
        </w:smartTag>
      </w:smartTag>
      <w:r w:rsidRPr="00F871FF">
        <w:rPr>
          <w:b/>
          <w:bCs/>
        </w:rPr>
        <w:t xml:space="preserve"> Reformed</w:t>
      </w:r>
    </w:p>
    <w:p w:rsidR="00191138" w:rsidRPr="00F871FF" w:rsidRDefault="00191138" w:rsidP="00F871FF">
      <w:pPr>
        <w:spacing w:line="276" w:lineRule="auto"/>
        <w:ind w:left="-180"/>
      </w:pPr>
      <w:r w:rsidRPr="00F871FF">
        <w:rPr>
          <w:b/>
        </w:rPr>
        <w:t>1.</w:t>
      </w:r>
      <w:r w:rsidRPr="00F871FF">
        <w:t xml:space="preserve"> God establishes his covenant of grace with the elect in Christ.  Christ is the head of the covenant.  </w:t>
      </w:r>
    </w:p>
    <w:p w:rsidR="00F871FF" w:rsidRDefault="00191138" w:rsidP="00F871FF">
      <w:pPr>
        <w:spacing w:line="276" w:lineRule="auto"/>
        <w:ind w:left="-180"/>
      </w:pPr>
      <w:r w:rsidRPr="00F871FF">
        <w:rPr>
          <w:b/>
        </w:rPr>
        <w:t>2.</w:t>
      </w:r>
      <w:r w:rsidRPr="00F871FF">
        <w:t xml:space="preserve">  Children of the covenant are to be assumed unregenerate until they show otherwise. They are addressed as children of wrath.  They are only externally in or under the covenant.</w:t>
      </w:r>
    </w:p>
    <w:p w:rsidR="00F871FF" w:rsidRDefault="00F871FF" w:rsidP="00F871FF">
      <w:pPr>
        <w:spacing w:line="276" w:lineRule="auto"/>
        <w:ind w:left="-180"/>
        <w:rPr>
          <w:b/>
        </w:rPr>
      </w:pPr>
    </w:p>
    <w:p w:rsidR="00191138" w:rsidRPr="00F871FF" w:rsidRDefault="00191138" w:rsidP="00F871FF">
      <w:pPr>
        <w:spacing w:line="276" w:lineRule="auto"/>
        <w:ind w:left="-180"/>
      </w:pPr>
      <w:r w:rsidRPr="00F871FF">
        <w:rPr>
          <w:b/>
        </w:rPr>
        <w:t>3.</w:t>
      </w:r>
      <w:r w:rsidRPr="00F871FF">
        <w:t xml:space="preserve"> Baptism is a pleading ground that I must take to God asking to be renewed inwardly. I don’t know if the promise is really mine until I can say the Holy Spirit is working in me.</w:t>
      </w:r>
    </w:p>
    <w:p w:rsidR="00191138" w:rsidRPr="00935524" w:rsidRDefault="00191138" w:rsidP="00F871FF">
      <w:pPr>
        <w:spacing w:line="276" w:lineRule="auto"/>
        <w:rPr>
          <w:sz w:val="24"/>
          <w:szCs w:val="24"/>
        </w:rPr>
        <w:sectPr w:rsidR="00191138" w:rsidRPr="00935524" w:rsidSect="00F871FF">
          <w:type w:val="continuous"/>
          <w:pgSz w:w="12240" w:h="15840" w:code="1"/>
          <w:pgMar w:top="1440" w:right="1440" w:bottom="1440" w:left="1440" w:header="709" w:footer="709" w:gutter="0"/>
          <w:cols w:num="3" w:space="708" w:equalWidth="0">
            <w:col w:w="2925" w:space="405"/>
            <w:col w:w="3075" w:space="330"/>
            <w:col w:w="2625"/>
          </w:cols>
          <w:docGrid w:linePitch="360"/>
        </w:sectPr>
      </w:pPr>
    </w:p>
    <w:p w:rsidR="00191138" w:rsidRPr="00935524" w:rsidRDefault="004E6505" w:rsidP="00F871FF">
      <w:pPr>
        <w:spacing w:line="276" w:lineRule="auto"/>
        <w:rPr>
          <w:b/>
          <w:sz w:val="24"/>
          <w:szCs w:val="24"/>
        </w:rPr>
      </w:pPr>
      <w:r>
        <w:rPr>
          <w:b/>
          <w:sz w:val="24"/>
          <w:szCs w:val="24"/>
        </w:rPr>
        <w:lastRenderedPageBreak/>
        <w:t xml:space="preserve">3. </w:t>
      </w:r>
      <w:r w:rsidR="00191138" w:rsidRPr="00935524">
        <w:rPr>
          <w:b/>
          <w:sz w:val="24"/>
          <w:szCs w:val="24"/>
        </w:rPr>
        <w:t xml:space="preserve">The Lord’s Supper </w:t>
      </w:r>
    </w:p>
    <w:p w:rsidR="00191138" w:rsidRPr="00935524" w:rsidRDefault="00191138" w:rsidP="00F871FF">
      <w:pPr>
        <w:spacing w:line="276" w:lineRule="auto"/>
        <w:ind w:firstLine="720"/>
        <w:rPr>
          <w:sz w:val="24"/>
          <w:szCs w:val="24"/>
        </w:rPr>
      </w:pPr>
      <w:r w:rsidRPr="00935524">
        <w:rPr>
          <w:sz w:val="24"/>
          <w:szCs w:val="24"/>
        </w:rPr>
        <w:t xml:space="preserve">How you view the covenant of grace also has practical implications for the celebration of the Lord’s Supper.  The key question here is, who should go to the Lord’s Table?  </w:t>
      </w:r>
    </w:p>
    <w:p w:rsidR="00191138" w:rsidRPr="00935524" w:rsidRDefault="00191138" w:rsidP="00F871FF">
      <w:pPr>
        <w:spacing w:line="276" w:lineRule="auto"/>
        <w:ind w:firstLine="720"/>
        <w:rPr>
          <w:sz w:val="24"/>
          <w:szCs w:val="24"/>
        </w:rPr>
      </w:pPr>
      <w:r w:rsidRPr="00935524">
        <w:rPr>
          <w:sz w:val="24"/>
          <w:szCs w:val="24"/>
        </w:rPr>
        <w:t xml:space="preserve">Here again, there is a spectrum, and the answer reveals how you think about assurance of faith.  Those holding to an idealistic view of the covenant would say, all who have made confession of faith. Of course you should all go!  Under such conditions you should not even ask yourself whether or not you will attend. </w:t>
      </w:r>
    </w:p>
    <w:p w:rsidR="00191138" w:rsidRPr="00935524" w:rsidRDefault="00191138" w:rsidP="00F871FF">
      <w:pPr>
        <w:spacing w:line="276" w:lineRule="auto"/>
        <w:ind w:firstLine="720"/>
        <w:rPr>
          <w:sz w:val="24"/>
          <w:szCs w:val="24"/>
        </w:rPr>
      </w:pPr>
      <w:r w:rsidRPr="00935524">
        <w:rPr>
          <w:sz w:val="24"/>
          <w:szCs w:val="24"/>
        </w:rPr>
        <w:t xml:space="preserve">Those holding to a pessimistic covenant view would say, most should not go.  The impression created is – of course you should not just go. You do not really consider whether you should attend.  Only a few really know they are children of God.  </w:t>
      </w:r>
    </w:p>
    <w:p w:rsidR="00191138" w:rsidRPr="00935524" w:rsidRDefault="00191138" w:rsidP="00F871FF">
      <w:pPr>
        <w:spacing w:line="276" w:lineRule="auto"/>
        <w:rPr>
          <w:sz w:val="24"/>
          <w:szCs w:val="24"/>
        </w:rPr>
      </w:pPr>
      <w:r w:rsidRPr="00935524">
        <w:rPr>
          <w:sz w:val="24"/>
          <w:szCs w:val="24"/>
        </w:rPr>
        <w:t xml:space="preserve">A realistic view would say, all </w:t>
      </w:r>
      <w:r w:rsidRPr="00935524">
        <w:rPr>
          <w:i/>
          <w:sz w:val="24"/>
          <w:szCs w:val="24"/>
        </w:rPr>
        <w:t>true</w:t>
      </w:r>
      <w:r w:rsidRPr="00935524">
        <w:rPr>
          <w:sz w:val="24"/>
          <w:szCs w:val="24"/>
        </w:rPr>
        <w:t xml:space="preserve"> believers should ordinarily partake of the Lord’s Supper, but carefully, in the way of proper self examination.  You must ask yourself the question, may I attend?  You must balance the invitation with the warnings.  After all, it is also possible for a true believer to eat and drink judgment to himself.  Note 1 Corinthians 11:27-32.  </w:t>
      </w:r>
    </w:p>
    <w:p w:rsidR="00191138" w:rsidRPr="00935524" w:rsidRDefault="004E6505" w:rsidP="00F871FF">
      <w:pPr>
        <w:spacing w:line="276" w:lineRule="auto"/>
        <w:ind w:firstLine="720"/>
        <w:rPr>
          <w:sz w:val="24"/>
          <w:szCs w:val="24"/>
        </w:rPr>
      </w:pPr>
      <w:r>
        <w:rPr>
          <w:sz w:val="24"/>
          <w:szCs w:val="24"/>
        </w:rPr>
        <w:t>The p</w:t>
      </w:r>
      <w:r w:rsidR="00191138" w:rsidRPr="00935524">
        <w:rPr>
          <w:sz w:val="24"/>
          <w:szCs w:val="24"/>
        </w:rPr>
        <w:t>ractical reflection of this</w:t>
      </w:r>
      <w:r>
        <w:rPr>
          <w:sz w:val="24"/>
          <w:szCs w:val="24"/>
        </w:rPr>
        <w:t xml:space="preserve"> is that</w:t>
      </w:r>
      <w:r w:rsidR="00191138" w:rsidRPr="00935524">
        <w:rPr>
          <w:sz w:val="24"/>
          <w:szCs w:val="24"/>
        </w:rPr>
        <w:t xml:space="preserve"> our covenant view dictates how we celebrate the Lord’s Supper. A preparatory sermon must be preached which not only contains an invitation, but which also describes from Scripture who the true children of God are.  This initiates a week of self examination.  The sermon before celebration focuses in on some aspect of Christ’s cross.  The post communion sermons should be a call to holy living.  We celebrate together at a table up front, because this has important symbolism. For one thing, those who are under discipline of some form are more easily kept from attending.  For another thing, it reflects that faith in Christ is a conscious act on the part of the believer, and that things are not always such in the life of a believer that he can attend.  Going up to the table is also a renewed confession of faith.  </w:t>
      </w:r>
    </w:p>
    <w:p w:rsidR="004E6505" w:rsidRDefault="004E6505" w:rsidP="00F871FF">
      <w:pPr>
        <w:spacing w:line="276" w:lineRule="auto"/>
        <w:rPr>
          <w:b/>
          <w:sz w:val="24"/>
          <w:szCs w:val="24"/>
        </w:rPr>
      </w:pPr>
    </w:p>
    <w:p w:rsidR="00191138" w:rsidRPr="00935524" w:rsidRDefault="004E6505" w:rsidP="00F871FF">
      <w:pPr>
        <w:spacing w:line="276" w:lineRule="auto"/>
        <w:rPr>
          <w:b/>
          <w:sz w:val="24"/>
          <w:szCs w:val="24"/>
        </w:rPr>
      </w:pPr>
      <w:r>
        <w:rPr>
          <w:b/>
          <w:sz w:val="24"/>
          <w:szCs w:val="24"/>
        </w:rPr>
        <w:t xml:space="preserve">4. </w:t>
      </w:r>
      <w:r w:rsidR="00191138" w:rsidRPr="00935524">
        <w:rPr>
          <w:b/>
          <w:sz w:val="24"/>
          <w:szCs w:val="24"/>
        </w:rPr>
        <w:t xml:space="preserve">Prayer </w:t>
      </w:r>
    </w:p>
    <w:p w:rsidR="00191138" w:rsidRPr="00935524" w:rsidRDefault="00191138" w:rsidP="00F871FF">
      <w:pPr>
        <w:spacing w:line="276" w:lineRule="auto"/>
        <w:ind w:firstLine="720"/>
        <w:rPr>
          <w:sz w:val="24"/>
          <w:szCs w:val="24"/>
        </w:rPr>
      </w:pPr>
      <w:r w:rsidRPr="00935524">
        <w:rPr>
          <w:sz w:val="24"/>
          <w:szCs w:val="24"/>
        </w:rPr>
        <w:t xml:space="preserve">Here again, what you think of the covenant will have its influence in your practice in several different ways. </w:t>
      </w:r>
    </w:p>
    <w:p w:rsidR="00191138" w:rsidRPr="00935524" w:rsidRDefault="00191138" w:rsidP="00F871FF">
      <w:pPr>
        <w:spacing w:line="276" w:lineRule="auto"/>
        <w:ind w:firstLine="720"/>
        <w:rPr>
          <w:sz w:val="24"/>
          <w:szCs w:val="24"/>
        </w:rPr>
      </w:pPr>
      <w:r w:rsidRPr="00935524">
        <w:rPr>
          <w:sz w:val="24"/>
          <w:szCs w:val="24"/>
        </w:rPr>
        <w:t xml:space="preserve">The idealistic covenant view tends to produce prayer without much sense of need.  Prayer primarily becomes praise and thanksgiving for blessings already received, and in full confidence of blessings that will be received.  Sin does not seem to produce deep grief of heart reflected in prayer, nor a sense of need for help.  The pessimistic covenant view produces prayer in which the sense of need is so strong, that there is hardly any room for praise or thanksgiving.  The subject of prayer is almost always what is lacking, to the point of eclipsing what God has given.  </w:t>
      </w:r>
    </w:p>
    <w:p w:rsidR="00191138" w:rsidRPr="00935524" w:rsidRDefault="00191138" w:rsidP="00F871FF">
      <w:pPr>
        <w:spacing w:line="276" w:lineRule="auto"/>
        <w:ind w:firstLine="720"/>
        <w:rPr>
          <w:sz w:val="24"/>
          <w:szCs w:val="24"/>
        </w:rPr>
      </w:pPr>
      <w:r w:rsidRPr="00935524">
        <w:rPr>
          <w:sz w:val="24"/>
          <w:szCs w:val="24"/>
        </w:rPr>
        <w:t xml:space="preserve">In both cases, the one praying is really passive about his need. Perhaps this somewhat exaggerated example can make clear the difference.  You do not find hyper-covenantalists or hyper-calvinists at the dinner table.  The hyper-covenantalist would </w:t>
      </w:r>
      <w:r w:rsidRPr="00935524">
        <w:rPr>
          <w:sz w:val="24"/>
          <w:szCs w:val="24"/>
        </w:rPr>
        <w:lastRenderedPageBreak/>
        <w:t xml:space="preserve">thank God for giving him food, but get up without eating it.  The hyper-calvinist would ask God to give him food, without lifting his fork to bring the food God has put in front of him in his mouth.  </w:t>
      </w:r>
    </w:p>
    <w:p w:rsidR="00191138" w:rsidRPr="00935524" w:rsidRDefault="00191138" w:rsidP="00F871FF">
      <w:pPr>
        <w:spacing w:line="276" w:lineRule="auto"/>
        <w:ind w:firstLine="720"/>
        <w:rPr>
          <w:sz w:val="24"/>
          <w:szCs w:val="24"/>
        </w:rPr>
      </w:pPr>
      <w:r w:rsidRPr="00935524">
        <w:rPr>
          <w:sz w:val="24"/>
          <w:szCs w:val="24"/>
        </w:rPr>
        <w:t xml:space="preserve">The realistic covenant view should produce prayer much like the Psalms.  Both a sense of need, as well as thanksgiving and praise are found in such prayers.  On the one hand there should be a strong sense of need, as well as of sin and unworthiness, and on the other hand of a childlike confidence in God’s mercy and grace.  This sense of unworthiness flows not so much from doubt of God’s mercy, as of hatred for the vileness of sin, and longing for greater holiness.  The sense of need drives the believer to God, and a sense of grace makes him eager to draw near to God.  Psalm 81.  </w:t>
      </w:r>
    </w:p>
    <w:p w:rsidR="00191138" w:rsidRPr="00935524" w:rsidRDefault="00191138" w:rsidP="00F871FF">
      <w:pPr>
        <w:spacing w:line="276" w:lineRule="auto"/>
        <w:ind w:firstLine="720"/>
        <w:rPr>
          <w:sz w:val="24"/>
          <w:szCs w:val="24"/>
        </w:rPr>
      </w:pPr>
      <w:r w:rsidRPr="00935524">
        <w:rPr>
          <w:sz w:val="24"/>
          <w:szCs w:val="24"/>
        </w:rPr>
        <w:t xml:space="preserve">Another way in which covenant view practically impacts prayer is on when and how to use the precious name ‘Father’ in prayer. The idealistic covenant view assumes that all can call God Father in the same way in the church, without further distinctions or clarifications.  The pessimistic view assumes that none may call God Father except those in strong assurance of faith. However due to the standard set for this assurance, it rarely happens.  The realistic covenant view recognizes that God’s promises to covenant children include a sense in which He is already their father.  Yet the full enjoyment of this, as well as assurance of it is to be sought in believing seeking of God, rather than in passive assumption (John </w:t>
      </w:r>
      <w:smartTag w:uri="urn:schemas-microsoft-com:office:smarttags" w:element="time">
        <w:smartTagPr>
          <w:attr w:name="Minute" w:val="12"/>
          <w:attr w:name="Hour" w:val="13"/>
        </w:smartTagPr>
        <w:r w:rsidRPr="00935524">
          <w:rPr>
            <w:sz w:val="24"/>
            <w:szCs w:val="24"/>
          </w:rPr>
          <w:t>1:12</w:t>
        </w:r>
      </w:smartTag>
      <w:r w:rsidRPr="00935524">
        <w:rPr>
          <w:sz w:val="24"/>
          <w:szCs w:val="24"/>
        </w:rPr>
        <w:t xml:space="preserve">-13, </w:t>
      </w:r>
      <w:smartTag w:uri="urn:schemas-microsoft-com:office:smarttags" w:element="time">
        <w:smartTagPr>
          <w:attr w:name="Minute" w:val="31"/>
          <w:attr w:name="Hour" w:val="8"/>
        </w:smartTagPr>
        <w:r w:rsidRPr="00935524">
          <w:rPr>
            <w:sz w:val="24"/>
            <w:szCs w:val="24"/>
          </w:rPr>
          <w:t>8:31</w:t>
        </w:r>
      </w:smartTag>
      <w:r w:rsidRPr="00935524">
        <w:rPr>
          <w:sz w:val="24"/>
          <w:szCs w:val="24"/>
        </w:rPr>
        <w:t xml:space="preserve">-47).  It was common in an era before modern restrictions in law to speak of covenant children as in a foster child relationship to God until full adoption takes place (reflected in personal faith).  </w:t>
      </w:r>
    </w:p>
    <w:p w:rsidR="00191138" w:rsidRPr="00935524" w:rsidRDefault="00191138" w:rsidP="00F871FF">
      <w:pPr>
        <w:spacing w:line="276" w:lineRule="auto"/>
        <w:ind w:firstLine="720"/>
        <w:rPr>
          <w:sz w:val="24"/>
          <w:szCs w:val="24"/>
        </w:rPr>
      </w:pPr>
      <w:r w:rsidRPr="00935524">
        <w:rPr>
          <w:sz w:val="24"/>
          <w:szCs w:val="24"/>
        </w:rPr>
        <w:t>Another way in which covenant view impacts prayer is on how you pray for your children and grandchildren as they grow up. The idealistic covenant view tends towards prayer that assumes the salvation of the children.  You rarely if ever hear parents asking that their children be converted, or born again.  It would even be considered unbelief to do so. Even if the fruits of grace are missing, this seems to escape the notice of the one praying. The pessimistic covenant view tends to make this the only or chief request of God.  The request is always the same, and God’s actual answers are not quickly acknowledged.  This is to dishonor His work.  The impression created by such prayers is that there is not much hope of it happening.</w:t>
      </w:r>
    </w:p>
    <w:p w:rsidR="00191138" w:rsidRPr="00935524" w:rsidRDefault="00191138" w:rsidP="00F871FF">
      <w:pPr>
        <w:spacing w:line="276" w:lineRule="auto"/>
        <w:ind w:firstLine="720"/>
        <w:rPr>
          <w:b/>
          <w:bCs/>
          <w:sz w:val="24"/>
          <w:szCs w:val="24"/>
        </w:rPr>
      </w:pPr>
      <w:r w:rsidRPr="00935524">
        <w:rPr>
          <w:sz w:val="24"/>
          <w:szCs w:val="24"/>
        </w:rPr>
        <w:t xml:space="preserve">The realistic covenant view should produce prayer for your children to be born again, as well as recognizing God’s hand at work, and asking for further growth in grace.  Thanksgiving is also certainly appropriate when the fruits of grace are being seen in the lives of your loved ones.  </w:t>
      </w:r>
      <w:r w:rsidRPr="00935524">
        <w:rPr>
          <w:sz w:val="24"/>
          <w:szCs w:val="24"/>
        </w:rPr>
        <w:br w:type="page"/>
      </w:r>
      <w:r w:rsidR="00980B72" w:rsidRPr="00980B72">
        <w:rPr>
          <w:b/>
          <w:sz w:val="24"/>
          <w:szCs w:val="24"/>
        </w:rPr>
        <w:lastRenderedPageBreak/>
        <w:t>For reference</w:t>
      </w:r>
      <w:r w:rsidR="00980B72">
        <w:rPr>
          <w:b/>
          <w:sz w:val="24"/>
          <w:szCs w:val="24"/>
        </w:rPr>
        <w:t>, here is the</w:t>
      </w:r>
      <w:r w:rsidR="00980B72" w:rsidRPr="00980B72">
        <w:rPr>
          <w:b/>
          <w:sz w:val="24"/>
          <w:szCs w:val="24"/>
        </w:rPr>
        <w:t xml:space="preserve"> </w:t>
      </w:r>
      <w:smartTag w:uri="urn:schemas-microsoft-com:office:smarttags" w:element="City">
        <w:smartTag w:uri="urn:schemas-microsoft-com:office:smarttags" w:element="place">
          <w:r w:rsidRPr="00935524">
            <w:rPr>
              <w:b/>
              <w:bCs/>
              <w:sz w:val="24"/>
              <w:szCs w:val="24"/>
            </w:rPr>
            <w:t>Westminster</w:t>
          </w:r>
        </w:smartTag>
      </w:smartTag>
      <w:r w:rsidRPr="00935524">
        <w:rPr>
          <w:b/>
          <w:bCs/>
          <w:sz w:val="24"/>
          <w:szCs w:val="24"/>
        </w:rPr>
        <w:t xml:space="preserve"> Confession of Faith chapter 18:</w:t>
      </w:r>
    </w:p>
    <w:p w:rsidR="00191138" w:rsidRPr="00935524" w:rsidRDefault="00191138" w:rsidP="00191138">
      <w:pPr>
        <w:rPr>
          <w:sz w:val="24"/>
          <w:szCs w:val="24"/>
        </w:rPr>
      </w:pPr>
      <w:r w:rsidRPr="00935524">
        <w:rPr>
          <w:b/>
          <w:bCs/>
          <w:sz w:val="24"/>
          <w:szCs w:val="24"/>
        </w:rPr>
        <w:t>1</w:t>
      </w:r>
      <w:r w:rsidRPr="00935524">
        <w:rPr>
          <w:sz w:val="24"/>
          <w:szCs w:val="24"/>
        </w:rPr>
        <w:t xml:space="preserve"> Although hypocrites and other unregenerate men may vainly deceive themselves with false hopes and carnal presumptions of being in the favour of God, and estate of salvation;(1) which hope of theirs shall perish;(2) yet such as truly believe in the Lord Jesus, and love Him in sincerity, endeavouring to walk in all good conscience before Him, may, in this life, be certainly assured that they are in the state of grace,(3) and may rejoice in the hope of the glory of God; which hope shall never make them ashamed.(4) </w:t>
      </w:r>
    </w:p>
    <w:p w:rsidR="00191138" w:rsidRPr="00935524" w:rsidRDefault="00191138" w:rsidP="00191138">
      <w:pPr>
        <w:rPr>
          <w:sz w:val="24"/>
          <w:szCs w:val="24"/>
        </w:rPr>
      </w:pPr>
      <w:r w:rsidRPr="00935524">
        <w:rPr>
          <w:sz w:val="24"/>
          <w:szCs w:val="24"/>
        </w:rPr>
        <w:t xml:space="preserve">(1) Job 8:13,14; Micah 3:11; Deut. 29:19; John 8:41. </w:t>
      </w:r>
    </w:p>
    <w:p w:rsidR="00191138" w:rsidRPr="00935524" w:rsidRDefault="00191138" w:rsidP="00191138">
      <w:pPr>
        <w:rPr>
          <w:sz w:val="24"/>
          <w:szCs w:val="24"/>
        </w:rPr>
      </w:pPr>
      <w:r w:rsidRPr="00935524">
        <w:rPr>
          <w:sz w:val="24"/>
          <w:szCs w:val="24"/>
        </w:rPr>
        <w:t xml:space="preserve">(2) Matt. 7:22,23. </w:t>
      </w:r>
    </w:p>
    <w:p w:rsidR="00191138" w:rsidRPr="00935524" w:rsidRDefault="00191138" w:rsidP="00191138">
      <w:pPr>
        <w:rPr>
          <w:sz w:val="24"/>
          <w:szCs w:val="24"/>
        </w:rPr>
      </w:pPr>
      <w:r w:rsidRPr="00935524">
        <w:rPr>
          <w:sz w:val="24"/>
          <w:szCs w:val="24"/>
        </w:rPr>
        <w:t xml:space="preserve">(3) 1 John 2:3; 1 John 3:14,18,19,21,24; 1 John 5:13. </w:t>
      </w:r>
    </w:p>
    <w:p w:rsidR="00191138" w:rsidRPr="00935524" w:rsidRDefault="00191138" w:rsidP="00191138">
      <w:pPr>
        <w:rPr>
          <w:sz w:val="24"/>
          <w:szCs w:val="24"/>
          <w:vertAlign w:val="superscript"/>
        </w:rPr>
      </w:pPr>
      <w:r w:rsidRPr="00935524">
        <w:rPr>
          <w:sz w:val="24"/>
          <w:szCs w:val="24"/>
        </w:rPr>
        <w:t>(4) Rom. 5:2,5.</w:t>
      </w:r>
      <w:r w:rsidRPr="00935524">
        <w:rPr>
          <w:sz w:val="24"/>
          <w:szCs w:val="24"/>
          <w:vertAlign w:val="superscript"/>
        </w:rPr>
        <w:t xml:space="preserve"> </w:t>
      </w:r>
    </w:p>
    <w:p w:rsidR="00191138" w:rsidRPr="00935524" w:rsidRDefault="00191138" w:rsidP="00191138">
      <w:pPr>
        <w:rPr>
          <w:sz w:val="24"/>
          <w:szCs w:val="24"/>
          <w:vertAlign w:val="superscript"/>
        </w:rPr>
      </w:pPr>
    </w:p>
    <w:p w:rsidR="00191138" w:rsidRPr="00935524" w:rsidRDefault="00191138" w:rsidP="00191138">
      <w:pPr>
        <w:rPr>
          <w:sz w:val="24"/>
          <w:szCs w:val="24"/>
        </w:rPr>
      </w:pPr>
      <w:r w:rsidRPr="00935524">
        <w:rPr>
          <w:b/>
          <w:sz w:val="24"/>
          <w:szCs w:val="24"/>
        </w:rPr>
        <w:t xml:space="preserve">2 </w:t>
      </w:r>
      <w:r w:rsidRPr="00935524">
        <w:rPr>
          <w:sz w:val="24"/>
          <w:szCs w:val="24"/>
        </w:rPr>
        <w:t xml:space="preserve">This certainty is not a bare conjectural and probable persuasion, grounded upon a fallible hope;(1) but an infallible assurance of faith, founded upon the divine truth of the promises of salvation,(2) the inward evidence of those graces unto which these promises are made,(3) the testimony of the Spirit of adoption witnessing with our spirits that we are the children of God:(4) which Spirit is the earnest of our inheritance, whereby we are sealed to the day of redemption.(5) </w:t>
      </w:r>
    </w:p>
    <w:p w:rsidR="00191138" w:rsidRPr="00935524" w:rsidRDefault="00191138" w:rsidP="00191138">
      <w:pPr>
        <w:rPr>
          <w:sz w:val="24"/>
          <w:szCs w:val="24"/>
        </w:rPr>
      </w:pPr>
      <w:r w:rsidRPr="00935524">
        <w:rPr>
          <w:sz w:val="24"/>
          <w:szCs w:val="24"/>
        </w:rPr>
        <w:t xml:space="preserve">(1) Heb. 6:11,19; </w:t>
      </w:r>
    </w:p>
    <w:p w:rsidR="00191138" w:rsidRPr="00935524" w:rsidRDefault="00191138" w:rsidP="00191138">
      <w:pPr>
        <w:rPr>
          <w:sz w:val="24"/>
          <w:szCs w:val="24"/>
        </w:rPr>
      </w:pPr>
      <w:r w:rsidRPr="00935524">
        <w:rPr>
          <w:sz w:val="24"/>
          <w:szCs w:val="24"/>
        </w:rPr>
        <w:t xml:space="preserve">(2) Heb. 6:17,18. </w:t>
      </w:r>
    </w:p>
    <w:p w:rsidR="00191138" w:rsidRPr="00935524" w:rsidRDefault="00191138" w:rsidP="00191138">
      <w:pPr>
        <w:rPr>
          <w:sz w:val="24"/>
          <w:szCs w:val="24"/>
        </w:rPr>
      </w:pPr>
      <w:r w:rsidRPr="00935524">
        <w:rPr>
          <w:sz w:val="24"/>
          <w:szCs w:val="24"/>
        </w:rPr>
        <w:t xml:space="preserve">(3) 2 Pet. 1:4,5,10,11; 1 John 2:3; 1 John 3:14; 2 Cor. 1:12. </w:t>
      </w:r>
    </w:p>
    <w:p w:rsidR="00191138" w:rsidRPr="00935524" w:rsidRDefault="00191138" w:rsidP="00191138">
      <w:pPr>
        <w:rPr>
          <w:sz w:val="24"/>
          <w:szCs w:val="24"/>
        </w:rPr>
      </w:pPr>
      <w:r w:rsidRPr="00935524">
        <w:rPr>
          <w:sz w:val="24"/>
          <w:szCs w:val="24"/>
        </w:rPr>
        <w:t xml:space="preserve">(4) Rom. </w:t>
      </w:r>
      <w:smartTag w:uri="urn:schemas-microsoft-com:office:smarttags" w:element="time">
        <w:smartTagPr>
          <w:attr w:name="Hour" w:val="8"/>
          <w:attr w:name="Minute" w:val="15"/>
        </w:smartTagPr>
        <w:r w:rsidRPr="00935524">
          <w:rPr>
            <w:sz w:val="24"/>
            <w:szCs w:val="24"/>
          </w:rPr>
          <w:t>8:15</w:t>
        </w:r>
      </w:smartTag>
      <w:r w:rsidRPr="00935524">
        <w:rPr>
          <w:sz w:val="24"/>
          <w:szCs w:val="24"/>
        </w:rPr>
        <w:t xml:space="preserve">,16. </w:t>
      </w:r>
    </w:p>
    <w:p w:rsidR="00191138" w:rsidRPr="00935524" w:rsidRDefault="00191138" w:rsidP="00191138">
      <w:pPr>
        <w:rPr>
          <w:sz w:val="24"/>
          <w:szCs w:val="24"/>
        </w:rPr>
      </w:pPr>
      <w:r w:rsidRPr="00935524">
        <w:rPr>
          <w:sz w:val="24"/>
          <w:szCs w:val="24"/>
        </w:rPr>
        <w:t>(5) Eph. 1:13,14; Eph. 4:30; 2 Cor. 1:21,22.</w:t>
      </w:r>
    </w:p>
    <w:p w:rsidR="00191138" w:rsidRPr="00935524" w:rsidRDefault="00191138" w:rsidP="00191138">
      <w:pPr>
        <w:rPr>
          <w:sz w:val="24"/>
          <w:szCs w:val="24"/>
        </w:rPr>
      </w:pPr>
    </w:p>
    <w:p w:rsidR="00191138" w:rsidRPr="00935524" w:rsidRDefault="00191138" w:rsidP="00191138">
      <w:pPr>
        <w:rPr>
          <w:sz w:val="24"/>
          <w:szCs w:val="24"/>
        </w:rPr>
      </w:pPr>
      <w:r w:rsidRPr="00935524">
        <w:rPr>
          <w:b/>
          <w:sz w:val="24"/>
          <w:szCs w:val="24"/>
        </w:rPr>
        <w:t>3</w:t>
      </w:r>
      <w:r w:rsidRPr="00935524">
        <w:rPr>
          <w:sz w:val="24"/>
          <w:szCs w:val="24"/>
        </w:rPr>
        <w:t xml:space="preserve"> This infallible assurance doth not so belong to the essence of faith, but that a true believer may wait long, and conflict with many difficulties, before he be partaker of it:(1) yet, being enabled by the Spirit to know the things which are freely given him of God, he may, without extraordinary revelation, in the right use of ordinary means, attain thereunto.(2) And therefore it is the duty of everyone to give all diligence to make his calling and election sure;(3) that thereby his heart may be enlarged in peace and joy in the Holy Ghost, in love and thankfulness to God, and in strength and cheerfulness in the duties of obedience,(4) the proper fruits of this assurance: so far is it from inclining men to looseness.(5) </w:t>
      </w:r>
    </w:p>
    <w:p w:rsidR="00191138" w:rsidRPr="00935524" w:rsidRDefault="00191138" w:rsidP="00191138">
      <w:pPr>
        <w:rPr>
          <w:sz w:val="24"/>
          <w:szCs w:val="24"/>
        </w:rPr>
      </w:pPr>
      <w:r w:rsidRPr="00935524">
        <w:rPr>
          <w:sz w:val="24"/>
          <w:szCs w:val="24"/>
        </w:rPr>
        <w:t xml:space="preserve">(1) 1 John 5:13; Isa. 1:10; Mark </w:t>
      </w:r>
      <w:smartTag w:uri="urn:schemas-microsoft-com:office:smarttags" w:element="time">
        <w:smartTagPr>
          <w:attr w:name="Minute" w:val="24"/>
          <w:attr w:name="Hour" w:val="9"/>
        </w:smartTagPr>
        <w:r w:rsidRPr="00935524">
          <w:rPr>
            <w:sz w:val="24"/>
            <w:szCs w:val="24"/>
          </w:rPr>
          <w:t>9:24</w:t>
        </w:r>
      </w:smartTag>
      <w:r w:rsidRPr="00935524">
        <w:rPr>
          <w:sz w:val="24"/>
          <w:szCs w:val="24"/>
        </w:rPr>
        <w:t xml:space="preserve">; Ps. 88; Ps. 77:1-12. </w:t>
      </w:r>
    </w:p>
    <w:p w:rsidR="00191138" w:rsidRPr="00935524" w:rsidRDefault="00191138" w:rsidP="00191138">
      <w:pPr>
        <w:rPr>
          <w:sz w:val="24"/>
          <w:szCs w:val="24"/>
        </w:rPr>
      </w:pPr>
      <w:r w:rsidRPr="00935524">
        <w:rPr>
          <w:sz w:val="24"/>
          <w:szCs w:val="24"/>
        </w:rPr>
        <w:t xml:space="preserve">(2) 1 Cor. 2:12; 1 John 4:13; Heb. 7:11,12; Eph. 3:17,18,19. </w:t>
      </w:r>
    </w:p>
    <w:p w:rsidR="00191138" w:rsidRPr="00935524" w:rsidRDefault="00191138" w:rsidP="00191138">
      <w:pPr>
        <w:rPr>
          <w:sz w:val="24"/>
          <w:szCs w:val="24"/>
        </w:rPr>
      </w:pPr>
      <w:r w:rsidRPr="00935524">
        <w:rPr>
          <w:sz w:val="24"/>
          <w:szCs w:val="24"/>
        </w:rPr>
        <w:t xml:space="preserve">(3) 2 Pet. 1:10. </w:t>
      </w:r>
    </w:p>
    <w:p w:rsidR="00191138" w:rsidRPr="00935524" w:rsidRDefault="00191138" w:rsidP="00191138">
      <w:pPr>
        <w:rPr>
          <w:sz w:val="24"/>
          <w:szCs w:val="24"/>
        </w:rPr>
      </w:pPr>
      <w:r w:rsidRPr="00935524">
        <w:rPr>
          <w:sz w:val="24"/>
          <w:szCs w:val="24"/>
        </w:rPr>
        <w:t xml:space="preserve">(4) Rom. 5:1,2,5; Rom. 14:17; Rom. 15:13; Eph. 1:3,4; Ps. 4:6,7; Ps. 119:32. </w:t>
      </w:r>
    </w:p>
    <w:p w:rsidR="00191138" w:rsidRPr="00935524" w:rsidRDefault="00191138" w:rsidP="00191138">
      <w:pPr>
        <w:rPr>
          <w:sz w:val="24"/>
          <w:szCs w:val="24"/>
        </w:rPr>
      </w:pPr>
      <w:r w:rsidRPr="00935524">
        <w:rPr>
          <w:sz w:val="24"/>
          <w:szCs w:val="24"/>
        </w:rPr>
        <w:t>(5) 1 John 2:1,2; Rom. 6:1; Tit. 2:11,12,14; 2 Cor. 7:1; Rom. 8:1,12; 1 John 3:2,3; Ps. 130:4; 1 John 1:6,7.</w:t>
      </w:r>
      <w:r w:rsidRPr="00935524">
        <w:rPr>
          <w:sz w:val="24"/>
          <w:szCs w:val="24"/>
          <w:vertAlign w:val="superscript"/>
        </w:rPr>
        <w:t xml:space="preserve"> </w:t>
      </w:r>
    </w:p>
    <w:p w:rsidR="00980B72" w:rsidRDefault="00980B72" w:rsidP="00191138">
      <w:pPr>
        <w:rPr>
          <w:b/>
          <w:sz w:val="24"/>
          <w:szCs w:val="24"/>
        </w:rPr>
      </w:pPr>
    </w:p>
    <w:p w:rsidR="00191138" w:rsidRPr="00935524" w:rsidRDefault="00191138" w:rsidP="00191138">
      <w:pPr>
        <w:rPr>
          <w:sz w:val="24"/>
          <w:szCs w:val="24"/>
        </w:rPr>
      </w:pPr>
      <w:r w:rsidRPr="00935524">
        <w:rPr>
          <w:b/>
          <w:sz w:val="24"/>
          <w:szCs w:val="24"/>
        </w:rPr>
        <w:t>4</w:t>
      </w:r>
      <w:r w:rsidRPr="00935524">
        <w:rPr>
          <w:sz w:val="24"/>
          <w:szCs w:val="24"/>
        </w:rPr>
        <w:t xml:space="preserve"> True believers may have the assurance of their salvation divers ways shaken, diminished, and intermitted; as, by negligence in preserving of it; by falling into some special sin, which woundeth the conscience and grieveth the Spirit; by some sudden or vehement temptation; by God's withdrawing the light of His countenance, and suffering even such as fear Him to walk in darkness, and to have no light:(1) yet are they never utterly destitute of that seed of God, and life of faith, that love of Christ and the brethren, </w:t>
      </w:r>
      <w:r w:rsidRPr="00935524">
        <w:rPr>
          <w:sz w:val="24"/>
          <w:szCs w:val="24"/>
        </w:rPr>
        <w:lastRenderedPageBreak/>
        <w:t xml:space="preserve">that sincerity of heart and conscience of duty, out of which, by the operation of the Spirit, this assurance may, in due time, be revived;(2) and by the which, in the mean time, they are supported from utter despair.(3) </w:t>
      </w:r>
    </w:p>
    <w:p w:rsidR="00191138" w:rsidRPr="00935524" w:rsidRDefault="00191138" w:rsidP="00191138">
      <w:pPr>
        <w:rPr>
          <w:sz w:val="24"/>
          <w:szCs w:val="24"/>
        </w:rPr>
      </w:pPr>
      <w:r w:rsidRPr="00935524">
        <w:rPr>
          <w:sz w:val="24"/>
          <w:szCs w:val="24"/>
        </w:rPr>
        <w:t xml:space="preserve">(1) Cant. 5:2,3,6; Ps. 51:8,12,14; Eph. 4:30,31; Ps. 77:1-10; Matt. 26:69-72; Ps. 31:22; Ps. 88; Isa. 1:10. </w:t>
      </w:r>
    </w:p>
    <w:p w:rsidR="00191138" w:rsidRPr="00935524" w:rsidRDefault="00191138" w:rsidP="00191138">
      <w:pPr>
        <w:rPr>
          <w:sz w:val="24"/>
          <w:szCs w:val="24"/>
        </w:rPr>
      </w:pPr>
      <w:r w:rsidRPr="00935524">
        <w:rPr>
          <w:sz w:val="24"/>
          <w:szCs w:val="24"/>
        </w:rPr>
        <w:t xml:space="preserve">(2) 1 John 3:9; Luke 22:32; Job 13:15; Ps. 73:15; Ps. 51:8,12; Isa. 1:10. </w:t>
      </w:r>
    </w:p>
    <w:p w:rsidR="00191138" w:rsidRPr="00935524" w:rsidRDefault="00191138" w:rsidP="00191138">
      <w:pPr>
        <w:rPr>
          <w:sz w:val="24"/>
          <w:szCs w:val="24"/>
        </w:rPr>
      </w:pPr>
      <w:r w:rsidRPr="00935524">
        <w:rPr>
          <w:sz w:val="24"/>
          <w:szCs w:val="24"/>
        </w:rPr>
        <w:t>(3) Micah 7:7,8,9; Jer. 32:40; Isa. 54:7-10; Ps. 22:1; Ps. 88.</w:t>
      </w:r>
    </w:p>
    <w:p w:rsidR="00191138" w:rsidRPr="00980B72" w:rsidRDefault="00191138" w:rsidP="00F871FF">
      <w:pPr>
        <w:spacing w:line="276" w:lineRule="auto"/>
        <w:jc w:val="center"/>
        <w:rPr>
          <w:b/>
          <w:sz w:val="32"/>
          <w:szCs w:val="32"/>
        </w:rPr>
      </w:pPr>
      <w:r w:rsidRPr="00935524">
        <w:rPr>
          <w:sz w:val="24"/>
          <w:szCs w:val="24"/>
        </w:rPr>
        <w:br w:type="page"/>
      </w:r>
      <w:r w:rsidR="00980B72" w:rsidRPr="00980B72">
        <w:rPr>
          <w:b/>
          <w:sz w:val="32"/>
          <w:szCs w:val="32"/>
        </w:rPr>
        <w:lastRenderedPageBreak/>
        <w:t xml:space="preserve">Chapter 3: </w:t>
      </w:r>
      <w:r w:rsidRPr="00980B72">
        <w:rPr>
          <w:b/>
          <w:sz w:val="32"/>
          <w:szCs w:val="32"/>
        </w:rPr>
        <w:t>Experiential Preaching</w:t>
      </w:r>
    </w:p>
    <w:p w:rsidR="00191138" w:rsidRPr="00935524" w:rsidRDefault="00191138" w:rsidP="00F871FF">
      <w:pPr>
        <w:spacing w:line="276" w:lineRule="auto"/>
        <w:rPr>
          <w:sz w:val="24"/>
          <w:szCs w:val="24"/>
        </w:rPr>
      </w:pPr>
      <w:r w:rsidRPr="00935524">
        <w:rPr>
          <w:sz w:val="24"/>
          <w:szCs w:val="24"/>
        </w:rPr>
        <w:t xml:space="preserve">You may have already discovered that the term ‘experiential preaching’ has become a buzz word of sorts among </w:t>
      </w:r>
      <w:smartTag w:uri="urn:schemas-microsoft-com:office:smarttags" w:element="stockticker">
        <w:r w:rsidRPr="00935524">
          <w:rPr>
            <w:sz w:val="24"/>
            <w:szCs w:val="24"/>
          </w:rPr>
          <w:t>FRC</w:t>
        </w:r>
      </w:smartTag>
      <w:r w:rsidRPr="00935524">
        <w:rPr>
          <w:sz w:val="24"/>
          <w:szCs w:val="24"/>
        </w:rPr>
        <w:t xml:space="preserve"> people.  If you were to ask our pastors or most of our office bearers what distinguishes us from other confessionally faithful reformed churches, we would reply ‘experiential preaching.’  However this is not just a way of speaking about what comes from the pulpit.  We often speak also of ‘experiential Christianity,’ meaning that the life of every living member of Christ’s church is to have an ‘experiential’ quality.  </w:t>
      </w:r>
    </w:p>
    <w:p w:rsidR="00191138" w:rsidRPr="00935524" w:rsidRDefault="00191138" w:rsidP="00F871FF">
      <w:pPr>
        <w:spacing w:line="276" w:lineRule="auto"/>
        <w:ind w:firstLine="720"/>
        <w:rPr>
          <w:sz w:val="24"/>
          <w:szCs w:val="24"/>
        </w:rPr>
      </w:pPr>
      <w:r w:rsidRPr="00935524">
        <w:rPr>
          <w:sz w:val="24"/>
          <w:szCs w:val="24"/>
        </w:rPr>
        <w:t xml:space="preserve">This term should be carefully guarded against misunderstanding.  We are not saying that the preacher should preach experience as such, or that the believer should pursue experience as such. This would be much too subjective, and would distract from the scriptures rather than flowing from the scriptures.  Rather, we are saying that the preacher should preach God in such a way from His word, that experience flows from being confronted with who He is.  We are saying that believers should pursue glorifying and enjoying God, and in this way will experience Him in a saving way.  One of the biblical ways of describing this is ‘knowing’ the Lord.  This knowledge of course includes facts about God, but it is the knowledge not only of the scholar but also of the lover.  It is no accident that scripture speaks both of knowing Christ and knowing your spouse, with the same language (Gen 4:1, Jer 31:34).  This is a heritage that we must hold onto tenaciously, and that is why we want to explain it to you so that you grasp what we stand for.  </w:t>
      </w:r>
    </w:p>
    <w:p w:rsidR="00191138" w:rsidRPr="00935524" w:rsidRDefault="00191138" w:rsidP="00F871FF">
      <w:pPr>
        <w:spacing w:line="276" w:lineRule="auto"/>
        <w:ind w:firstLine="720"/>
        <w:rPr>
          <w:sz w:val="24"/>
          <w:szCs w:val="24"/>
        </w:rPr>
      </w:pPr>
      <w:r w:rsidRPr="00935524">
        <w:rPr>
          <w:sz w:val="24"/>
          <w:szCs w:val="24"/>
        </w:rPr>
        <w:t xml:space="preserve">This does not mean that we think we have a monopoly on this approach to preaching, or this approach to the Christian life.  Most importantly, it is scriptural.  For excellent examples of this, study the prayers with which the apostle Paul introduces most of his epistles.  For two examples, notice Ephesians 1:15-23, and </w:t>
      </w:r>
      <w:smartTag w:uri="urn:schemas-microsoft-com:office:smarttags" w:element="time">
        <w:smartTagPr>
          <w:attr w:name="Minute" w:val="14"/>
          <w:attr w:name="Hour" w:val="15"/>
        </w:smartTagPr>
        <w:r w:rsidRPr="00935524">
          <w:rPr>
            <w:sz w:val="24"/>
            <w:szCs w:val="24"/>
          </w:rPr>
          <w:t>3:14</w:t>
        </w:r>
      </w:smartTag>
      <w:r w:rsidRPr="00935524">
        <w:rPr>
          <w:sz w:val="24"/>
          <w:szCs w:val="24"/>
        </w:rPr>
        <w:t xml:space="preserve">-21.  The book of Psalms also is full of experiential thinking – it is a full record of how the people of God have grappled with life in a fallen sinful world, with life before the face of God, in all its rich varieties, its joys and sorrows, its trials and triumphs.  Further, many in church history have shared this burden.  Many of the best representatives of the reformed and Puritan tradition have used this language too.  </w:t>
      </w:r>
    </w:p>
    <w:p w:rsidR="00191138" w:rsidRPr="00935524" w:rsidRDefault="00191138" w:rsidP="00F871FF">
      <w:pPr>
        <w:spacing w:line="276" w:lineRule="auto"/>
        <w:ind w:firstLine="720"/>
        <w:rPr>
          <w:sz w:val="24"/>
          <w:szCs w:val="24"/>
        </w:rPr>
      </w:pPr>
      <w:r w:rsidRPr="00935524">
        <w:rPr>
          <w:sz w:val="24"/>
          <w:szCs w:val="24"/>
        </w:rPr>
        <w:t xml:space="preserve">For example, the booklet ‘The practical implications of Calvinism’ by Al Martin (a reformed Baptist pastor) is proof in point. The first chapter of the book ‘Preaching with Spiritual Vigour’ by Murray Capill, a professor of theology in </w:t>
      </w:r>
      <w:smartTag w:uri="urn:schemas-microsoft-com:office:smarttags" w:element="country-region">
        <w:smartTag w:uri="urn:schemas-microsoft-com:office:smarttags" w:element="place">
          <w:r w:rsidRPr="00935524">
            <w:rPr>
              <w:sz w:val="24"/>
              <w:szCs w:val="24"/>
            </w:rPr>
            <w:t>Australia</w:t>
          </w:r>
        </w:smartTag>
      </w:smartTag>
      <w:r w:rsidRPr="00935524">
        <w:rPr>
          <w:sz w:val="24"/>
          <w:szCs w:val="24"/>
        </w:rPr>
        <w:t xml:space="preserve">, is another proof of the fact that this is not just </w:t>
      </w:r>
      <w:smartTag w:uri="urn:schemas-microsoft-com:office:smarttags" w:element="stockticker">
        <w:r w:rsidRPr="00935524">
          <w:rPr>
            <w:sz w:val="24"/>
            <w:szCs w:val="24"/>
          </w:rPr>
          <w:t>FRC</w:t>
        </w:r>
      </w:smartTag>
      <w:r w:rsidRPr="00935524">
        <w:rPr>
          <w:sz w:val="24"/>
          <w:szCs w:val="24"/>
        </w:rPr>
        <w:t xml:space="preserve"> language.  Most of the Puritans would also fall into this category, as would representatives of the ‘nadere reformatie’ (the further reformation) in the </w:t>
      </w:r>
      <w:smartTag w:uri="urn:schemas-microsoft-com:office:smarttags" w:element="country-region">
        <w:smartTag w:uri="urn:schemas-microsoft-com:office:smarttags" w:element="place">
          <w:r w:rsidRPr="00935524">
            <w:rPr>
              <w:sz w:val="24"/>
              <w:szCs w:val="24"/>
            </w:rPr>
            <w:t>Netherlands</w:t>
          </w:r>
        </w:smartTag>
      </w:smartTag>
      <w:r w:rsidRPr="00935524">
        <w:rPr>
          <w:sz w:val="24"/>
          <w:szCs w:val="24"/>
        </w:rPr>
        <w:t xml:space="preserve"> during the 1600s.  </w:t>
      </w:r>
    </w:p>
    <w:p w:rsidR="00191138" w:rsidRPr="00935524" w:rsidRDefault="00191138" w:rsidP="00F871FF">
      <w:pPr>
        <w:spacing w:line="276" w:lineRule="auto"/>
        <w:ind w:firstLine="720"/>
        <w:rPr>
          <w:sz w:val="24"/>
          <w:szCs w:val="24"/>
        </w:rPr>
      </w:pPr>
      <w:r w:rsidRPr="00935524">
        <w:rPr>
          <w:sz w:val="24"/>
          <w:szCs w:val="24"/>
        </w:rPr>
        <w:t xml:space="preserve">Having said all this, what is experiential preaching?  We can speak of several important aspects.  In the first place, it must flow from scripture. It is not a sort of sauce that is poured over the sermon or over a text, but it must flow from the text.  John Calvin described an experiential knowledge of God like this: the discovery in the various </w:t>
      </w:r>
      <w:r w:rsidRPr="00935524">
        <w:rPr>
          <w:sz w:val="24"/>
          <w:szCs w:val="24"/>
        </w:rPr>
        <w:lastRenderedPageBreak/>
        <w:t xml:space="preserve">experiences of life that God is precisely who He has revealed Himself to be in His word.  This must be stressed, because some preaching that has called itself ‘experiential’ has drifted from this foundational principle. </w:t>
      </w:r>
    </w:p>
    <w:p w:rsidR="00191138" w:rsidRPr="00935524" w:rsidRDefault="00191138" w:rsidP="00F871FF">
      <w:pPr>
        <w:spacing w:line="276" w:lineRule="auto"/>
        <w:ind w:firstLine="720"/>
        <w:rPr>
          <w:sz w:val="24"/>
          <w:szCs w:val="24"/>
        </w:rPr>
      </w:pPr>
      <w:r w:rsidRPr="00935524">
        <w:rPr>
          <w:sz w:val="24"/>
          <w:szCs w:val="24"/>
        </w:rPr>
        <w:t xml:space="preserve">Second, experiential preaching is Trinitarian preaching.  That means that the work of each of the three persons of the Trinity needs to be developed from the text.  The work of the Father who becomes God ‘for us’ (Rom </w:t>
      </w:r>
      <w:smartTag w:uri="urn:schemas-microsoft-com:office:smarttags" w:element="time">
        <w:smartTagPr>
          <w:attr w:name="Minute" w:val="31"/>
          <w:attr w:name="Hour" w:val="8"/>
        </w:smartTagPr>
        <w:r w:rsidRPr="00935524">
          <w:rPr>
            <w:sz w:val="24"/>
            <w:szCs w:val="24"/>
          </w:rPr>
          <w:t>8:31</w:t>
        </w:r>
      </w:smartTag>
      <w:r w:rsidRPr="00935524">
        <w:rPr>
          <w:sz w:val="24"/>
          <w:szCs w:val="24"/>
        </w:rPr>
        <w:t xml:space="preserve">), the work of the Son who is God with us (Mat </w:t>
      </w:r>
      <w:smartTag w:uri="urn:schemas-microsoft-com:office:smarttags" w:element="time">
        <w:smartTagPr>
          <w:attr w:name="Minute" w:val="23"/>
          <w:attr w:name="Hour" w:val="13"/>
        </w:smartTagPr>
        <w:r w:rsidRPr="00935524">
          <w:rPr>
            <w:sz w:val="24"/>
            <w:szCs w:val="24"/>
          </w:rPr>
          <w:t>1:23</w:t>
        </w:r>
      </w:smartTag>
      <w:r w:rsidRPr="00935524">
        <w:rPr>
          <w:sz w:val="24"/>
          <w:szCs w:val="24"/>
        </w:rPr>
        <w:t xml:space="preserve">) and the work of the Spirit who is God in us (Col 1:27, Eph 3:14-21).  Of course Christ must be central in such preaching.  One Puritan put it like this: preaching concerns the public glory of Jesus Christ.  Another wrote: preaching is the manifestation of the incarnate word (Christ) from the written word (Scripture) through the spoken word (preaching).  A preacher who is not full of Christ can not be an experiential preacher.  A sermon which does not make Christ the climax of the sermon is also not an experiential sermon.  </w:t>
      </w:r>
    </w:p>
    <w:p w:rsidR="00191138" w:rsidRPr="00935524" w:rsidRDefault="00191138" w:rsidP="00F871FF">
      <w:pPr>
        <w:spacing w:line="276" w:lineRule="auto"/>
        <w:ind w:firstLine="720"/>
        <w:rPr>
          <w:sz w:val="24"/>
          <w:szCs w:val="24"/>
        </w:rPr>
      </w:pPr>
      <w:r w:rsidRPr="00935524">
        <w:rPr>
          <w:sz w:val="24"/>
          <w:szCs w:val="24"/>
        </w:rPr>
        <w:t xml:space="preserve">It would be fair to say that those in the experiential tradition of reformed theology pay more attention to the work of the Holy Spirit than others, at least, when it comes to His work in salvation.  In particular, such preaching deals more fully with the work of the Holy Spirit in taking the salvation that has been fully accomplished by Christ, and making it the personal possession of the individual believer.  The question is this – how do I become a partaker of salvation?  How is Christ’s work applied to me personally?  How are Christ’s riches transferred to me?  The necessity of the new birth for every covenant child certainly fits in with this (Jn 3, Eph 2, and many other places).  </w:t>
      </w:r>
    </w:p>
    <w:p w:rsidR="00191138" w:rsidRPr="00935524" w:rsidRDefault="00191138" w:rsidP="00F871FF">
      <w:pPr>
        <w:spacing w:line="276" w:lineRule="auto"/>
        <w:ind w:firstLine="720"/>
        <w:rPr>
          <w:sz w:val="24"/>
          <w:szCs w:val="24"/>
        </w:rPr>
      </w:pPr>
      <w:r w:rsidRPr="00935524">
        <w:rPr>
          <w:sz w:val="24"/>
          <w:szCs w:val="24"/>
        </w:rPr>
        <w:t xml:space="preserve">There is another way in which the Holy Spirit is particularly involved in experiential preaching.  This is an element that no preacher has in his control, since it concerns the sovereignty of God.  Experiential preaching takes place in the demonstration of the Spirit and of power (1 Cor 2:3-5, Eph 6:19-20), so that it becomes plain to those who hear that they are hearing more than a man’s thoughts on scripture, but that God Himself is present, so that His word is living and sharp, and cuts to the heart.  There are times when our worship has little of the heavenly about it – during such times we must humble ourselves and seek again fresh power from on high. This is not something we can take for granted, which is why the apostle Paul so often asked for prayer.  </w:t>
      </w:r>
    </w:p>
    <w:p w:rsidR="00191138" w:rsidRPr="00935524" w:rsidRDefault="00191138" w:rsidP="00F871FF">
      <w:pPr>
        <w:spacing w:line="276" w:lineRule="auto"/>
        <w:ind w:firstLine="720"/>
        <w:rPr>
          <w:sz w:val="24"/>
          <w:szCs w:val="24"/>
        </w:rPr>
      </w:pPr>
      <w:r w:rsidRPr="00935524">
        <w:rPr>
          <w:sz w:val="24"/>
          <w:szCs w:val="24"/>
        </w:rPr>
        <w:t xml:space="preserve">This leads to the third element in our definition of experiential preaching.  It must be searching preaching.  That means, it must expose the thoughts and intents of the heart, and unmask the various deceptions by which sin blinds us to God’s truth (1 Cor </w:t>
      </w:r>
      <w:smartTag w:uri="urn:schemas-microsoft-com:office:smarttags" w:element="time">
        <w:smartTagPr>
          <w:attr w:name="Minute" w:val="24"/>
          <w:attr w:name="Hour" w:val="14"/>
        </w:smartTagPr>
        <w:r w:rsidRPr="00935524">
          <w:rPr>
            <w:sz w:val="24"/>
            <w:szCs w:val="24"/>
          </w:rPr>
          <w:t>14:24</w:t>
        </w:r>
      </w:smartTag>
      <w:r w:rsidRPr="00935524">
        <w:rPr>
          <w:sz w:val="24"/>
          <w:szCs w:val="24"/>
        </w:rPr>
        <w:t xml:space="preserve">-25).  It must convict of sin, and drive home the sinfulness of sin.  The law of God needs to be searchingly preached to probe into the dark corners of our hearts, and drag our sins out into the light of truth. </w:t>
      </w:r>
    </w:p>
    <w:p w:rsidR="00191138" w:rsidRPr="00935524" w:rsidRDefault="00191138" w:rsidP="00F871FF">
      <w:pPr>
        <w:spacing w:line="276" w:lineRule="auto"/>
        <w:ind w:firstLine="720"/>
        <w:rPr>
          <w:sz w:val="24"/>
          <w:szCs w:val="24"/>
        </w:rPr>
      </w:pPr>
      <w:r w:rsidRPr="00935524">
        <w:rPr>
          <w:sz w:val="24"/>
          <w:szCs w:val="24"/>
        </w:rPr>
        <w:t xml:space="preserve">Experiential preaching must also be discriminating preaching.  This means that application in the preaching is not a ‘one size fits all’ affair.  There are various kinds of people present.  Some are little ones in grace who need encouragement.  Others are deceiving themselves about being true Christians, and need to be exposed.  Some are </w:t>
      </w:r>
      <w:r w:rsidRPr="00935524">
        <w:rPr>
          <w:sz w:val="24"/>
          <w:szCs w:val="24"/>
        </w:rPr>
        <w:lastRenderedPageBreak/>
        <w:t xml:space="preserve">indifferent and hardened, and need their hearts plowed by truth.  Still others need to be fed, so that they might grow in grace and in the knowledge of the Lord Jesus Christ.  God says many things in His word, but He speaks to different kinds of people.  There is if you will an ‘address’ on various texts.  You would return to the post office mail with someone else’s name on it.  Experiential preaching is concerned with making sure that the text is delivered into the right mailbox if you will, to those to whom God has addressed it.   </w:t>
      </w:r>
    </w:p>
    <w:p w:rsidR="00191138" w:rsidRPr="00935524" w:rsidRDefault="00191138" w:rsidP="00F871FF">
      <w:pPr>
        <w:spacing w:line="276" w:lineRule="auto"/>
        <w:ind w:firstLine="720"/>
        <w:rPr>
          <w:sz w:val="24"/>
          <w:szCs w:val="24"/>
        </w:rPr>
      </w:pPr>
      <w:r w:rsidRPr="00935524">
        <w:rPr>
          <w:sz w:val="24"/>
          <w:szCs w:val="24"/>
        </w:rPr>
        <w:t xml:space="preserve">Another way to describe the discriminating element in experiential preaching is that there must be a balance between the free offer of the gospel and the marks of grace.  The free offer of the gospel is the proclamation to whoever hears that they are commanded, urged, and invited to believe in the Lord Jesus Christ in order to be saved.  The marks of grace describe how you can recognize if the Holy Spirit is at work in your heart in a saving way, and ask you to examine yourself whether these marks are present in your heart and life (Mat 5:1-12, Rom 8:6-9).  Those who are exposed as being without Christ’s work in them through His Spirit must be made aware that they are excluded from the </w:t>
      </w:r>
      <w:smartTag w:uri="urn:schemas-microsoft-com:office:smarttags" w:element="place">
        <w:smartTag w:uri="urn:schemas-microsoft-com:office:smarttags" w:element="PlaceType">
          <w:r w:rsidRPr="00935524">
            <w:rPr>
              <w:sz w:val="24"/>
              <w:szCs w:val="24"/>
            </w:rPr>
            <w:t>kingdom</w:t>
          </w:r>
        </w:smartTag>
        <w:r w:rsidRPr="00935524">
          <w:rPr>
            <w:sz w:val="24"/>
            <w:szCs w:val="24"/>
          </w:rPr>
          <w:t xml:space="preserve"> of </w:t>
        </w:r>
        <w:smartTag w:uri="urn:schemas-microsoft-com:office:smarttags" w:element="PlaceName">
          <w:r w:rsidRPr="00935524">
            <w:rPr>
              <w:sz w:val="24"/>
              <w:szCs w:val="24"/>
            </w:rPr>
            <w:t>God</w:t>
          </w:r>
        </w:smartTag>
      </w:smartTag>
      <w:r w:rsidRPr="00935524">
        <w:rPr>
          <w:sz w:val="24"/>
          <w:szCs w:val="24"/>
        </w:rPr>
        <w:t xml:space="preserve">, until they become new creatures in Christ (LD 31).  Yet also such people are to be invited to come to Christ.  If they can not come with a convicted contrite believing heart, then they must be pressed and invited to come to Christ for these things.  </w:t>
      </w:r>
    </w:p>
    <w:p w:rsidR="00191138" w:rsidRPr="00935524" w:rsidRDefault="00191138" w:rsidP="00F871FF">
      <w:pPr>
        <w:spacing w:line="276" w:lineRule="auto"/>
        <w:ind w:firstLine="720"/>
        <w:rPr>
          <w:sz w:val="24"/>
          <w:szCs w:val="24"/>
        </w:rPr>
      </w:pPr>
      <w:r w:rsidRPr="00935524">
        <w:rPr>
          <w:sz w:val="24"/>
          <w:szCs w:val="24"/>
        </w:rPr>
        <w:t>At risk of over</w:t>
      </w:r>
      <w:r w:rsidR="00660BC3">
        <w:rPr>
          <w:sz w:val="24"/>
          <w:szCs w:val="24"/>
        </w:rPr>
        <w:t xml:space="preserve"> </w:t>
      </w:r>
      <w:r w:rsidRPr="00935524">
        <w:rPr>
          <w:sz w:val="24"/>
          <w:szCs w:val="24"/>
        </w:rPr>
        <w:t>generalizing, the following spectrum captures the biblical balance in view:</w:t>
      </w:r>
    </w:p>
    <w:p w:rsidR="00191138" w:rsidRPr="00935524" w:rsidRDefault="00191138" w:rsidP="00191138">
      <w:pPr>
        <w:rPr>
          <w:sz w:val="24"/>
          <w:szCs w:val="24"/>
        </w:rPr>
      </w:pPr>
      <w:r w:rsidRPr="00935524">
        <w:rPr>
          <w:noProof/>
          <w:sz w:val="24"/>
          <w:szCs w:val="24"/>
        </w:rPr>
      </w:r>
      <w:r w:rsidRPr="00935524">
        <w:rPr>
          <w:sz w:val="24"/>
          <w:szCs w:val="24"/>
        </w:rPr>
        <w:pict>
          <v:group id="_x0000_s1034" editas="canvas" style="width:468pt;height:315pt;mso-position-horizontal-relative:char;mso-position-vertical-relative:line" coordorigin="2446,7991" coordsize="7200,4877">
            <o:lock v:ext="edit" aspectratio="t"/>
            <v:shape id="_x0000_s1035" type="#_x0000_t75" style="position:absolute;left:2446;top:7991;width:7200;height:4877" o:preferrelative="f">
              <v:fill o:detectmouseclick="t"/>
              <v:path o:extrusionok="t" o:connecttype="none"/>
              <o:lock v:ext="edit" text="t"/>
            </v:shape>
            <v:rect id="_x0000_s1036" style="position:absolute;left:3000;top:9106;width:5954;height:2230" strokeweight="2.25pt"/>
            <v:line id="_x0000_s1037" style="position:absolute;flip:y" from="3000,9106" to="8954,11336" strokeweight="2.25pt"/>
            <v:line id="_x0000_s1038" style="position:absolute" from="4938,8548" to="4939,12172" strokeweight="2.25pt"/>
            <v:line id="_x0000_s1039" style="position:absolute" from="7015,8548" to="7016,12172" strokeweight="2.25pt"/>
            <v:shape id="_x0000_s1040" type="#_x0000_t136" style="position:absolute;left:3277;top:9663;width:1015;height:267">
              <v:shadow color="#868686"/>
              <v:textpath style="font-family:&quot;Arial Black&quot;;font-size:12pt;font-weight:bold;v-text-kern:t" trim="t" fitpath="t" string="Free Offer"/>
            </v:shape>
            <v:shape id="_x0000_s1041" type="#_x0000_t136" style="position:absolute;left:7846;top:9803;width:681;height:801">
              <v:shadow color="#868686"/>
              <v:textpath style="font-family:&quot;Arial Black&quot;;font-size:12pt;font-weight:bold;v-text-kern:t" trim="t" fitpath="t" string="Marks &#10;of&#10;Grace"/>
            </v:shape>
            <v:shape id="_x0000_s1042" type="#_x0000_t136" style="position:absolute;left:3415;top:8409;width:693;height:383">
              <v:shadow color="#868686"/>
              <v:textpath style="font-family:&quot;Arial Black&quot;;font-size:18pt;font-weight:bold;v-text-kern:t" trim="t" fitpath="t" string="CRC"/>
            </v:shape>
            <v:shape id="_x0000_s1043" type="#_x0000_t136" style="position:absolute;left:5631;top:8409;width:657;height:383">
              <v:shadow color="#868686"/>
              <v:textpath style="font-family:&quot;Arial Black&quot;;font-size:18pt;font-weight:bold;v-text-kern:t" trim="t" fitpath="t" string="FRC"/>
            </v:shape>
            <v:shape id="_x0000_s1044" type="#_x0000_t136" style="position:absolute;left:7846;top:8409;width:705;height:383">
              <v:shadow color="#868686"/>
              <v:textpath style="font-family:&quot;Arial Black&quot;;font-size:18pt;font-weight:bold;v-text-kern:t" trim="t" fitpath="t" string="NRC"/>
            </v:shape>
            <v:shape id="_x0000_s1045" type="#_x0000_t136" style="position:absolute;left:3415;top:11475;width:1096;height:1148">
              <v:shadow color="#868686"/>
              <v:textpath style="font-family:&quot;Arial Black&quot;;font-size:18pt;font-weight:bold;v-text-kern:t" trim="t" fitpath="t" string="Christ &#10;For &#10;Us"/>
            </v:shape>
            <v:shape id="_x0000_s1046" type="#_x0000_t136" style="position:absolute;left:7431;top:11475;width:992;height:1149">
              <v:shadow color="#868686"/>
              <v:textpath style="font-family:&quot;Arial Black&quot;;font-size:18pt;font-weight:bold;v-text-kern:t" trim="t" fitpath="t" string="Christ&#10;In&#10;Us"/>
            </v:shape>
            <w10:anchorlock/>
          </v:group>
        </w:pict>
      </w:r>
    </w:p>
    <w:p w:rsidR="00191138" w:rsidRPr="00935524" w:rsidRDefault="00191138" w:rsidP="00191138">
      <w:pPr>
        <w:rPr>
          <w:sz w:val="24"/>
          <w:szCs w:val="24"/>
        </w:rPr>
      </w:pPr>
    </w:p>
    <w:p w:rsidR="00F871FF" w:rsidRDefault="00F871FF" w:rsidP="00660BC3">
      <w:pPr>
        <w:rPr>
          <w:b/>
          <w:sz w:val="24"/>
          <w:szCs w:val="24"/>
        </w:rPr>
      </w:pPr>
    </w:p>
    <w:p w:rsidR="00660BC3" w:rsidRPr="00660BC3" w:rsidRDefault="00660BC3" w:rsidP="00F871FF">
      <w:pPr>
        <w:spacing w:line="276" w:lineRule="auto"/>
        <w:rPr>
          <w:b/>
          <w:sz w:val="24"/>
          <w:szCs w:val="24"/>
        </w:rPr>
      </w:pPr>
      <w:r w:rsidRPr="00660BC3">
        <w:rPr>
          <w:b/>
          <w:sz w:val="24"/>
          <w:szCs w:val="24"/>
        </w:rPr>
        <w:lastRenderedPageBreak/>
        <w:t>Questions for Reflection</w:t>
      </w:r>
    </w:p>
    <w:p w:rsidR="00660BC3" w:rsidRPr="00660BC3" w:rsidRDefault="00660BC3" w:rsidP="00F871FF">
      <w:pPr>
        <w:spacing w:line="276" w:lineRule="auto"/>
        <w:rPr>
          <w:sz w:val="24"/>
          <w:szCs w:val="24"/>
        </w:rPr>
      </w:pPr>
      <w:r>
        <w:rPr>
          <w:sz w:val="24"/>
          <w:szCs w:val="24"/>
        </w:rPr>
        <w:t xml:space="preserve">1. </w:t>
      </w:r>
      <w:r w:rsidRPr="00660BC3">
        <w:rPr>
          <w:sz w:val="24"/>
          <w:szCs w:val="24"/>
        </w:rPr>
        <w:t xml:space="preserve">Is it possible to engage in experiential preaching without having heard of the term itself?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2. </w:t>
      </w:r>
      <w:r w:rsidRPr="00660BC3">
        <w:rPr>
          <w:sz w:val="24"/>
          <w:szCs w:val="24"/>
        </w:rPr>
        <w:t xml:space="preserve">One Puritan’s view of the pulpit was summarized like this: light and heat. Discuss how this example captures the meaning of experiantial preaching?  What happens when you get preaching that stresses one of these elements and not the other?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3. </w:t>
      </w:r>
      <w:r w:rsidRPr="00660BC3">
        <w:rPr>
          <w:sz w:val="24"/>
          <w:szCs w:val="24"/>
        </w:rPr>
        <w:t xml:space="preserve">What is the difference between knowing about God and knowing God?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4. </w:t>
      </w:r>
      <w:r w:rsidRPr="00660BC3">
        <w:rPr>
          <w:sz w:val="24"/>
          <w:szCs w:val="24"/>
        </w:rPr>
        <w:t xml:space="preserve">Another way of speaking of experiential preaching is to say that your name is called in the preaching, that you discover that God is meeting you where you are at.  Do you discover this in the preaching, and would you be willing to share a little of this with us?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5. </w:t>
      </w:r>
      <w:r w:rsidRPr="00660BC3">
        <w:rPr>
          <w:sz w:val="24"/>
          <w:szCs w:val="24"/>
        </w:rPr>
        <w:t>What is the difference between experiential preaching and emotional preaching?</w:t>
      </w:r>
    </w:p>
    <w:p w:rsidR="00660BC3" w:rsidRPr="00660BC3" w:rsidRDefault="00660BC3" w:rsidP="00F871FF">
      <w:pPr>
        <w:spacing w:line="276" w:lineRule="auto"/>
        <w:rPr>
          <w:sz w:val="24"/>
          <w:szCs w:val="24"/>
        </w:rPr>
      </w:pPr>
      <w:r>
        <w:rPr>
          <w:sz w:val="24"/>
          <w:szCs w:val="24"/>
        </w:rPr>
        <w:t xml:space="preserve">6. </w:t>
      </w:r>
      <w:r w:rsidRPr="00660BC3">
        <w:rPr>
          <w:sz w:val="24"/>
          <w:szCs w:val="24"/>
        </w:rPr>
        <w:t xml:space="preserve">What is the place of the Holy Spirit in experiential preaching?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7. </w:t>
      </w:r>
      <w:r w:rsidRPr="00660BC3">
        <w:rPr>
          <w:sz w:val="24"/>
          <w:szCs w:val="24"/>
        </w:rPr>
        <w:t xml:space="preserve">It has sometimes been said that experiential preaching is best caught, not taught.  What do you think this expression means?  </w:t>
      </w:r>
    </w:p>
    <w:p w:rsidR="00191138" w:rsidRPr="00935524" w:rsidRDefault="00191138" w:rsidP="00F871FF">
      <w:pPr>
        <w:spacing w:line="276" w:lineRule="auto"/>
        <w:rPr>
          <w:sz w:val="24"/>
          <w:szCs w:val="24"/>
        </w:rPr>
      </w:pPr>
    </w:p>
    <w:p w:rsidR="00660BC3" w:rsidRPr="00660BC3" w:rsidRDefault="00191138" w:rsidP="00F871FF">
      <w:pPr>
        <w:spacing w:line="276" w:lineRule="auto"/>
        <w:jc w:val="center"/>
        <w:rPr>
          <w:b/>
          <w:sz w:val="32"/>
          <w:szCs w:val="32"/>
        </w:rPr>
      </w:pPr>
      <w:r w:rsidRPr="00935524">
        <w:rPr>
          <w:sz w:val="24"/>
          <w:szCs w:val="24"/>
        </w:rPr>
        <w:br w:type="page"/>
      </w:r>
      <w:r w:rsidR="00660BC3" w:rsidRPr="00660BC3">
        <w:rPr>
          <w:b/>
          <w:sz w:val="32"/>
          <w:szCs w:val="32"/>
        </w:rPr>
        <w:lastRenderedPageBreak/>
        <w:t>Chapter 4: Reformed Worship</w:t>
      </w:r>
    </w:p>
    <w:p w:rsidR="00191138" w:rsidRPr="00935524" w:rsidRDefault="00191138" w:rsidP="00F871FF">
      <w:pPr>
        <w:spacing w:line="276" w:lineRule="auto"/>
        <w:rPr>
          <w:sz w:val="24"/>
          <w:szCs w:val="24"/>
        </w:rPr>
      </w:pPr>
      <w:r w:rsidRPr="00935524">
        <w:rPr>
          <w:sz w:val="24"/>
          <w:szCs w:val="24"/>
        </w:rPr>
        <w:t xml:space="preserve">Worship wars – these two familiar words capture a painful reality in many churches today.  How often worship has been a point of contention, arguing, and even of parting company.  Don’t most discussions about worship include words like these: I think we should…, I am used to…, why don’t we….  Why is something that God created to be so natural, necessary, and blessed, so utterly controversial and sometimes painful?  The question could be asked about any part of life in this fallen creation really.  </w:t>
      </w:r>
    </w:p>
    <w:p w:rsidR="00191138" w:rsidRPr="00935524" w:rsidRDefault="00191138" w:rsidP="00F871FF">
      <w:pPr>
        <w:spacing w:line="276" w:lineRule="auto"/>
        <w:ind w:firstLine="720"/>
        <w:rPr>
          <w:sz w:val="24"/>
          <w:szCs w:val="24"/>
        </w:rPr>
      </w:pPr>
      <w:r w:rsidRPr="00935524">
        <w:rPr>
          <w:sz w:val="24"/>
          <w:szCs w:val="24"/>
        </w:rPr>
        <w:t xml:space="preserve">So how do we get beyond the worship wars?  How do we determine what public worship will look like?  Should we take a survey of the congregation and go with majority opinion? How often should we hold such a survey?  Should we take a survey of the neighborhood and start with what prospective members want most?  </w:t>
      </w:r>
    </w:p>
    <w:p w:rsidR="00191138" w:rsidRPr="00935524" w:rsidRDefault="00191138" w:rsidP="00F871FF">
      <w:pPr>
        <w:spacing w:line="276" w:lineRule="auto"/>
        <w:ind w:firstLine="720"/>
        <w:rPr>
          <w:sz w:val="24"/>
          <w:szCs w:val="24"/>
        </w:rPr>
      </w:pPr>
      <w:r w:rsidRPr="00935524">
        <w:rPr>
          <w:sz w:val="24"/>
          <w:szCs w:val="24"/>
        </w:rPr>
        <w:t xml:space="preserve">There is a more biblical way: a return to the reformation, which was itself simply a return to biblical worship.  If you ask most people what the Protestant Reformation was about, they will reply – it was about justification by faith alone!  This would be Luther’s answer. The fuller answer is that it was about repenting of idolatry and learning to worship God rightly.  Here there is a fundamental difference between the Lutheran perspective and the Calvinist perspective. Luther argued that as long as a practice in worship was not explicitly forbidden in scripture, it is permissible for the church to engage in. This is why a number of Roman Catholic practices were continued in Lutheran churches. Calvin argued that unless it is explicitly commanded in scripture, it is forbidden – worse, it is idolatrous and not acceptable worship to God.  </w:t>
      </w:r>
    </w:p>
    <w:p w:rsidR="00191138" w:rsidRPr="00935524" w:rsidRDefault="00191138" w:rsidP="00F871FF">
      <w:pPr>
        <w:spacing w:line="276" w:lineRule="auto"/>
        <w:ind w:firstLine="720"/>
        <w:rPr>
          <w:sz w:val="24"/>
          <w:szCs w:val="24"/>
        </w:rPr>
      </w:pPr>
      <w:r w:rsidRPr="00935524">
        <w:rPr>
          <w:sz w:val="24"/>
          <w:szCs w:val="24"/>
        </w:rPr>
        <w:t>Here we need to understand the two different kinds of idolatry. First of all, there is the idolatry of worshipping the wrong God. This is what the first commandment in the 10 commandments is all about. Second, there is worshipping the right God the wrong way. This is what the second commandment teaches us.  Worshipping the right God the wrong way is just as bad in His eyes as worshipping Baal.  It would be good to pause here and read carefully Lord’s Day 35 in the Heidelberg Catechism, and notice the strong Calvinistic perspective here.</w:t>
      </w:r>
    </w:p>
    <w:p w:rsidR="00191138" w:rsidRPr="00935524" w:rsidRDefault="00191138" w:rsidP="00F871FF">
      <w:pPr>
        <w:spacing w:line="276" w:lineRule="auto"/>
        <w:ind w:firstLine="720"/>
        <w:rPr>
          <w:sz w:val="24"/>
          <w:szCs w:val="24"/>
        </w:rPr>
      </w:pPr>
      <w:r w:rsidRPr="00935524">
        <w:rPr>
          <w:sz w:val="24"/>
          <w:szCs w:val="24"/>
        </w:rPr>
        <w:t>The most important question you can ask about worship therefore is not what I want, but what God wants. To use an example, in some families the person whose birthday it is gets to choose what’s on the menu.  It is after all your day.  In worship, God gets to choose what is on the menu. Worship is not first of all about my preferences being met, or about my feeling at home with what is going on.  It is about God getting the glory due to His name. It is about God receiving from His creatures the honor He deserves as God.  Don’t the Psalms so often speak of giving God the glory due His name?</w:t>
      </w:r>
    </w:p>
    <w:p w:rsidR="00191138" w:rsidRPr="00935524" w:rsidRDefault="00191138" w:rsidP="00F871FF">
      <w:pPr>
        <w:spacing w:line="276" w:lineRule="auto"/>
        <w:ind w:firstLine="720"/>
        <w:rPr>
          <w:sz w:val="24"/>
          <w:szCs w:val="24"/>
        </w:rPr>
      </w:pPr>
      <w:r w:rsidRPr="00935524">
        <w:rPr>
          <w:sz w:val="24"/>
          <w:szCs w:val="24"/>
        </w:rPr>
        <w:t xml:space="preserve">This seems to be one of the hardest lessons we can learn. Calvin once wrote: “I know how difficult it is to persuade the world that God disapproves of all modes of worship not expressly sanctioned by His Word. The opposite persuasion which cleaves [clings] to them, being seated, as it were, in their very bones and  marrow, is, that whatever they do has in itself a sufficient sanction,  provided it exhibits some kind of zeal </w:t>
      </w:r>
      <w:r w:rsidRPr="00935524">
        <w:rPr>
          <w:sz w:val="24"/>
          <w:szCs w:val="24"/>
        </w:rPr>
        <w:lastRenderedPageBreak/>
        <w:t xml:space="preserve">for the honour of God.”  In other words, we think that good intentions are the key to good worship. As long as your heart is in it, whatever you are doing is considered fine.  As long as you are zealous for God, He is pleased with it.  </w:t>
      </w:r>
    </w:p>
    <w:p w:rsidR="00191138" w:rsidRPr="00935524" w:rsidRDefault="00191138" w:rsidP="00F871FF">
      <w:pPr>
        <w:spacing w:line="276" w:lineRule="auto"/>
        <w:ind w:firstLine="720"/>
        <w:rPr>
          <w:sz w:val="24"/>
          <w:szCs w:val="24"/>
        </w:rPr>
      </w:pPr>
      <w:r w:rsidRPr="00935524">
        <w:rPr>
          <w:sz w:val="24"/>
          <w:szCs w:val="24"/>
        </w:rPr>
        <w:t>Scripture itself clearly mandates this perspective.  In Genesis 4 we already find the first worship war.  Cain and A</w:t>
      </w:r>
      <w:r w:rsidR="00752785">
        <w:rPr>
          <w:sz w:val="24"/>
          <w:szCs w:val="24"/>
        </w:rPr>
        <w:t>bel</w:t>
      </w:r>
      <w:r w:rsidRPr="00935524">
        <w:rPr>
          <w:sz w:val="24"/>
          <w:szCs w:val="24"/>
        </w:rPr>
        <w:t xml:space="preserve"> quarreled about worship. God accepted Able’s sacrifice, and not Cain’s.  Whether this was due to Cain’s insincere heart, or to what he brought (vegetables v</w:t>
      </w:r>
      <w:r w:rsidR="00660BC3">
        <w:rPr>
          <w:sz w:val="24"/>
          <w:szCs w:val="24"/>
        </w:rPr>
        <w:t>ersus</w:t>
      </w:r>
      <w:r w:rsidRPr="00935524">
        <w:rPr>
          <w:sz w:val="24"/>
          <w:szCs w:val="24"/>
        </w:rPr>
        <w:t xml:space="preserve"> a lamb), God does not accept it. Cain is very offended and angry with both God and Able about this.  He murders his brother over it.</w:t>
      </w:r>
    </w:p>
    <w:p w:rsidR="00191138" w:rsidRPr="00935524" w:rsidRDefault="00191138" w:rsidP="00F871FF">
      <w:pPr>
        <w:spacing w:line="276" w:lineRule="auto"/>
        <w:ind w:firstLine="720"/>
        <w:rPr>
          <w:sz w:val="24"/>
          <w:szCs w:val="24"/>
        </w:rPr>
      </w:pPr>
      <w:r w:rsidRPr="00935524">
        <w:rPr>
          <w:sz w:val="24"/>
          <w:szCs w:val="24"/>
        </w:rPr>
        <w:t xml:space="preserve">Do you realise how many chapters of the first five books of the Bible are devoted to proper worship?  Exodus and Leviticus contain large portions of very detailed legislation about worship. God determined every detail and told Moses repeatedly, make sure you do it precisely as I commanded and showed you. </w:t>
      </w:r>
      <w:smartTag w:uri="urn:schemas-microsoft-com:office:smarttags" w:element="country-region">
        <w:smartTag w:uri="urn:schemas-microsoft-com:office:smarttags" w:element="place">
          <w:r w:rsidRPr="00935524">
            <w:rPr>
              <w:sz w:val="24"/>
              <w:szCs w:val="24"/>
            </w:rPr>
            <w:t>Israel</w:t>
          </w:r>
        </w:smartTag>
      </w:smartTag>
      <w:r w:rsidRPr="00935524">
        <w:rPr>
          <w:sz w:val="24"/>
          <w:szCs w:val="24"/>
        </w:rPr>
        <w:t xml:space="preserve"> was not left to its own imagination, and certainly was not to borrow from the worship practices of the nations around them.  Read for example Exodus 39.  Count how many times in one chapter you find these words ‘as the Lord commanded Moses.’  It sounds like a broken record after a while!  The whole point is that we learn the ABC’s of worship – in worship we offer God exactly what He asks for, plus nothing else.  </w:t>
      </w:r>
    </w:p>
    <w:p w:rsidR="00191138" w:rsidRPr="00935524" w:rsidRDefault="00191138" w:rsidP="00F871FF">
      <w:pPr>
        <w:spacing w:line="276" w:lineRule="auto"/>
        <w:ind w:firstLine="720"/>
        <w:rPr>
          <w:sz w:val="24"/>
          <w:szCs w:val="24"/>
        </w:rPr>
      </w:pPr>
      <w:r w:rsidRPr="00935524">
        <w:rPr>
          <w:sz w:val="24"/>
          <w:szCs w:val="24"/>
        </w:rPr>
        <w:t xml:space="preserve">For another example, look at Leviticus 10:1. Nadab and Abihu, the sons of Aaron, offer strange or unauthorized fire on the altar. The Lord strikes them dead on the spot.  The point was not that they were going against a specific prohibition. God had nowhere said, do not offer that fire.  But the point is, He had nowhere said, do bring that fire to the altar.  That was reason enough for God to strike them down, to teach </w:t>
      </w:r>
      <w:smartTag w:uri="urn:schemas-microsoft-com:office:smarttags" w:element="country-region">
        <w:smartTag w:uri="urn:schemas-microsoft-com:office:smarttags" w:element="place">
          <w:r w:rsidRPr="00935524">
            <w:rPr>
              <w:sz w:val="24"/>
              <w:szCs w:val="24"/>
            </w:rPr>
            <w:t>Israel</w:t>
          </w:r>
        </w:smartTag>
      </w:smartTag>
      <w:r w:rsidRPr="00935524">
        <w:rPr>
          <w:sz w:val="24"/>
          <w:szCs w:val="24"/>
        </w:rPr>
        <w:t xml:space="preserve"> and us that there must be no ‘strange fire’ in our worship services. For more examples you can consult 2 Samuel 6 &amp; 1 Chronicles 15:13.  David is upset that the Lord strikes Uzzah dead, until he stops and realises that the sin was theirs for not transporting the ark God’s way in the first place.  </w:t>
      </w:r>
    </w:p>
    <w:p w:rsidR="00191138" w:rsidRPr="00935524" w:rsidRDefault="00191138" w:rsidP="00F871FF">
      <w:pPr>
        <w:spacing w:line="276" w:lineRule="auto"/>
        <w:ind w:firstLine="720"/>
        <w:rPr>
          <w:sz w:val="24"/>
          <w:szCs w:val="24"/>
        </w:rPr>
      </w:pPr>
      <w:r w:rsidRPr="00935524">
        <w:rPr>
          <w:sz w:val="24"/>
          <w:szCs w:val="24"/>
        </w:rPr>
        <w:t xml:space="preserve">The NT builds on this biblical perspective in worship. There are differences, since temple and tabernacle have become obsolete because of the finished work of Christ.  The foundational principles of worship are unchanged.  Notice how in Colossians </w:t>
      </w:r>
      <w:smartTag w:uri="urn:schemas-microsoft-com:office:smarttags" w:element="time">
        <w:smartTagPr>
          <w:attr w:name="Minute" w:val="23"/>
          <w:attr w:name="Hour" w:val="14"/>
        </w:smartTagPr>
        <w:r w:rsidRPr="00935524">
          <w:rPr>
            <w:sz w:val="24"/>
            <w:szCs w:val="24"/>
          </w:rPr>
          <w:t>2:23</w:t>
        </w:r>
      </w:smartTag>
      <w:r w:rsidRPr="00935524">
        <w:rPr>
          <w:sz w:val="24"/>
          <w:szCs w:val="24"/>
        </w:rPr>
        <w:t xml:space="preserve"> the apostle condemns self made religion, or ‘will-worship’ as the KJV translates it. Will worship is worship rising from our will, rather than God’s command.  John 4:19-24 is also a helpful description of the changes and the nature of NT worship.  Worship must now take place in spirit and in truth.  It must take place in Spirit, meaning not just that our hearts need to be in it, but also that the Holy Spirit’s work and ministry are key. It must be in truth, meaning, it must be according to God’s word, and filled with God’s word.  This is why Jesus unhesitatingly condemns the Samaritans for their worship practices with these sweeping words – you do not know what you are doing in worship.  </w:t>
      </w:r>
    </w:p>
    <w:p w:rsidR="00191138" w:rsidRPr="00935524" w:rsidRDefault="00191138" w:rsidP="00F871FF">
      <w:pPr>
        <w:spacing w:line="276" w:lineRule="auto"/>
        <w:ind w:firstLine="720"/>
        <w:rPr>
          <w:sz w:val="24"/>
          <w:szCs w:val="24"/>
        </w:rPr>
      </w:pPr>
      <w:r w:rsidRPr="00935524">
        <w:rPr>
          <w:sz w:val="24"/>
          <w:szCs w:val="24"/>
        </w:rPr>
        <w:t xml:space="preserve">So what does the NT command us to bring in worship?  Study the following passages and compile a list: 1 Timothy 3:15 (the book is written to aid this young pastor in leading in worship) and 1 Timothy 2:1, 8 (a list of elements in worship and leaders in </w:t>
      </w:r>
      <w:r w:rsidRPr="00935524">
        <w:rPr>
          <w:sz w:val="24"/>
          <w:szCs w:val="24"/>
        </w:rPr>
        <w:lastRenderedPageBreak/>
        <w:t xml:space="preserve">worship); 1 Timothy 3 (leaders in worship), 1 Tim </w:t>
      </w:r>
      <w:smartTag w:uri="urn:schemas-microsoft-com:office:smarttags" w:element="time">
        <w:smartTagPr>
          <w:attr w:name="Hour" w:val="16"/>
          <w:attr w:name="Minute" w:val="13"/>
        </w:smartTagPr>
        <w:r w:rsidRPr="00935524">
          <w:rPr>
            <w:sz w:val="24"/>
            <w:szCs w:val="24"/>
          </w:rPr>
          <w:t>4:13</w:t>
        </w:r>
      </w:smartTag>
      <w:r w:rsidRPr="00935524">
        <w:rPr>
          <w:sz w:val="24"/>
          <w:szCs w:val="24"/>
        </w:rPr>
        <w:t xml:space="preserve"> (scripture and worship); 2 Timothy 4:2, Colossians </w:t>
      </w:r>
      <w:smartTag w:uri="urn:schemas-microsoft-com:office:smarttags" w:element="time">
        <w:smartTagPr>
          <w:attr w:name="Hour" w:val="15"/>
          <w:attr w:name="Minute" w:val="18"/>
        </w:smartTagPr>
        <w:r w:rsidRPr="00935524">
          <w:rPr>
            <w:sz w:val="24"/>
            <w:szCs w:val="24"/>
          </w:rPr>
          <w:t>3:18</w:t>
        </w:r>
      </w:smartTag>
      <w:r w:rsidRPr="00935524">
        <w:rPr>
          <w:sz w:val="24"/>
          <w:szCs w:val="24"/>
        </w:rPr>
        <w:t xml:space="preserve">.  This last passage requires some elaboration.  The translation psalms, hymns, and spiritual songs is unfortunate. In the early church, they divided what we call the book of Psalms into three books.  The titles above the three books: book 1 called Psalms, book 2 called Hymns, and book 3 called spiritual songs.  Without a clear command from scripture to include more, remembering God only accepts what He commands, can we go beyond His word?  </w:t>
      </w:r>
    </w:p>
    <w:p w:rsidR="00191138" w:rsidRPr="00935524" w:rsidRDefault="00191138" w:rsidP="00F871FF">
      <w:pPr>
        <w:spacing w:line="276" w:lineRule="auto"/>
        <w:ind w:firstLine="720"/>
        <w:rPr>
          <w:sz w:val="24"/>
          <w:szCs w:val="24"/>
        </w:rPr>
      </w:pPr>
      <w:r w:rsidRPr="00935524">
        <w:rPr>
          <w:sz w:val="24"/>
          <w:szCs w:val="24"/>
        </w:rPr>
        <w:t xml:space="preserve">You can find NT passages that speak of a weekly collection, of church discipline, of the two sacraments of baptism and the Lord’s Supper, and of meeting on the first day of the week or the Lord’s Day.  You can find NT examples of greetings in the name of the Lord, and of a blessing at the close of a letter.  These and only these are the elements of NT worship.  Any additions have no basis in the word of God.  Dance, drama, superbowl Sunday, WWF meetings, are all bringing strange fire into the worship of the living God.  </w:t>
      </w:r>
    </w:p>
    <w:p w:rsidR="00191138" w:rsidRPr="00935524" w:rsidRDefault="00191138" w:rsidP="00F871FF">
      <w:pPr>
        <w:spacing w:line="276" w:lineRule="auto"/>
        <w:ind w:firstLine="720"/>
        <w:rPr>
          <w:sz w:val="24"/>
          <w:szCs w:val="24"/>
        </w:rPr>
      </w:pPr>
      <w:r w:rsidRPr="00935524">
        <w:rPr>
          <w:sz w:val="24"/>
          <w:szCs w:val="24"/>
        </w:rPr>
        <w:t xml:space="preserve">Our catechism is very perceptive at this point.  Look at question 98, on page 72 in the back of your Psalter.  </w:t>
      </w:r>
      <w:r w:rsidR="00660BC3">
        <w:rPr>
          <w:sz w:val="24"/>
          <w:szCs w:val="24"/>
        </w:rPr>
        <w:t>“</w:t>
      </w:r>
      <w:r w:rsidRPr="00935524">
        <w:rPr>
          <w:sz w:val="24"/>
          <w:szCs w:val="24"/>
        </w:rPr>
        <w:t>But may not images be tolerated in the churches as books to the laity?</w:t>
      </w:r>
      <w:r w:rsidR="00660BC3">
        <w:rPr>
          <w:sz w:val="24"/>
          <w:szCs w:val="24"/>
        </w:rPr>
        <w:t>”</w:t>
      </w:r>
      <w:r w:rsidRPr="00935524">
        <w:rPr>
          <w:sz w:val="24"/>
          <w:szCs w:val="24"/>
        </w:rPr>
        <w:t xml:space="preserve">  This is the argument, isn’t it. People are so used to a TV culture of images and glitz, that they can’t concentrate anymore.  They can’t just hear – they need to see something.  This is nothing new – it is the same old argument that led the church in the Middle ages, also rightly known as the dark ages, to bring in drama. Listen to what Thomas Aquinas writes – people are more easily moved by what they see than by what they hear.  Can’t we give people all the help that they can get?  Isn’t it for a good cause – to get people in church, and to get them listening and remembering what they hear?  </w:t>
      </w:r>
    </w:p>
    <w:p w:rsidR="00191138" w:rsidRPr="00935524" w:rsidRDefault="00191138" w:rsidP="00F871FF">
      <w:pPr>
        <w:spacing w:line="276" w:lineRule="auto"/>
        <w:ind w:firstLine="720"/>
        <w:rPr>
          <w:sz w:val="24"/>
          <w:szCs w:val="24"/>
        </w:rPr>
      </w:pPr>
      <w:r w:rsidRPr="00935524">
        <w:rPr>
          <w:sz w:val="24"/>
          <w:szCs w:val="24"/>
        </w:rPr>
        <w:t xml:space="preserve">Listen to the wise and careful answer from our catechism.  “No, for we must not pretend to be wiser than God.”  God wants his people taught not by what they see, but by what they hear.  Because faith comes by hearing, and hearing by the word of God (Rom </w:t>
      </w:r>
      <w:smartTag w:uri="urn:schemas-microsoft-com:office:smarttags" w:element="time">
        <w:smartTagPr>
          <w:attr w:name="Hour" w:val="10"/>
          <w:attr w:name="Minute" w:val="11"/>
        </w:smartTagPr>
        <w:r w:rsidRPr="00935524">
          <w:rPr>
            <w:sz w:val="24"/>
            <w:szCs w:val="24"/>
          </w:rPr>
          <w:t>10:11</w:t>
        </w:r>
      </w:smartTag>
      <w:r w:rsidRPr="00935524">
        <w:rPr>
          <w:sz w:val="24"/>
          <w:szCs w:val="24"/>
        </w:rPr>
        <w:t>).  The whole discussion really boils down to this.  Who knows better than anyone else, what is best for us – also in public worship?  You can be sure that God as our creator know best what we need.  After all, he made us.  He knows.  Who is more interested in our well being that the God who is the Father of his church through Jesus Christ?  Doesn’t a father by definition want the best for his children?  We get beyond most of the worship wars when we pay careful attention to what God commands and trust His wisdom rather than our own.</w:t>
      </w:r>
    </w:p>
    <w:p w:rsidR="00191138" w:rsidRPr="00935524" w:rsidRDefault="00660BC3" w:rsidP="00F871FF">
      <w:pPr>
        <w:spacing w:line="276" w:lineRule="auto"/>
        <w:ind w:firstLine="720"/>
        <w:rPr>
          <w:sz w:val="24"/>
          <w:szCs w:val="24"/>
        </w:rPr>
      </w:pPr>
      <w:r>
        <w:rPr>
          <w:sz w:val="24"/>
          <w:szCs w:val="24"/>
        </w:rPr>
        <w:t xml:space="preserve">Here are a </w:t>
      </w:r>
      <w:r w:rsidR="00191138" w:rsidRPr="00935524">
        <w:rPr>
          <w:sz w:val="24"/>
          <w:szCs w:val="24"/>
        </w:rPr>
        <w:t xml:space="preserve"> few helpful distinctions:</w:t>
      </w:r>
    </w:p>
    <w:p w:rsidR="00191138" w:rsidRPr="00935524" w:rsidRDefault="00191138" w:rsidP="00F871FF">
      <w:pPr>
        <w:spacing w:line="276" w:lineRule="auto"/>
        <w:ind w:firstLine="720"/>
        <w:rPr>
          <w:sz w:val="24"/>
          <w:szCs w:val="24"/>
        </w:rPr>
      </w:pPr>
      <w:r w:rsidRPr="00935524">
        <w:rPr>
          <w:sz w:val="24"/>
          <w:szCs w:val="24"/>
        </w:rPr>
        <w:t xml:space="preserve">Worship in the broad and narrow sense. The fourth commandment is about when to worship. 6 days a week I worship by working – including the full range of human experience such as construction, mental work, arts, science, music, all we can do.  The seventh day I worship by resting and gathering with other believers to give God the public worship He requires.  One is worship in the broad sense, doing all to the glory of God. One is worship in the narrow sense, which equips us for the lifestyle of worship the </w:t>
      </w:r>
      <w:r w:rsidRPr="00935524">
        <w:rPr>
          <w:sz w:val="24"/>
          <w:szCs w:val="24"/>
        </w:rPr>
        <w:lastRenderedPageBreak/>
        <w:t>rest of the week by putting all in the light of God’s word. What may be God glorifying 6 days of the week becomes idolatry if introduced on the 7</w:t>
      </w:r>
      <w:r w:rsidRPr="00935524">
        <w:rPr>
          <w:sz w:val="24"/>
          <w:szCs w:val="24"/>
          <w:vertAlign w:val="superscript"/>
        </w:rPr>
        <w:t>th</w:t>
      </w:r>
      <w:r w:rsidRPr="00935524">
        <w:rPr>
          <w:sz w:val="24"/>
          <w:szCs w:val="24"/>
        </w:rPr>
        <w:t xml:space="preserve"> day of the week in worship.  </w:t>
      </w:r>
    </w:p>
    <w:p w:rsidR="00191138" w:rsidRPr="00935524" w:rsidRDefault="00191138" w:rsidP="00F871FF">
      <w:pPr>
        <w:spacing w:line="276" w:lineRule="auto"/>
        <w:ind w:firstLine="720"/>
        <w:rPr>
          <w:sz w:val="24"/>
          <w:szCs w:val="24"/>
        </w:rPr>
      </w:pPr>
      <w:r w:rsidRPr="00935524">
        <w:rPr>
          <w:sz w:val="24"/>
          <w:szCs w:val="24"/>
        </w:rPr>
        <w:t xml:space="preserve">A second distinction is between the elements, form, and circumstances.  The elements in worship are strictly governed by the regulative principle of worship.  These elements include prayer, bible reading, preaching, giving etc.  The form is the shape that this particular element takes.  For example, how many times do you pray in worship, or how long is the scripture reading.  The form is also governed by the regulative principle.  The circumstances are largely left to sanctified common sense.  Such as, what time do we meet for worship, what is the temperature on the thermostat, where are we going to meet, what kind of amplifier system is used, etc.  </w:t>
      </w:r>
    </w:p>
    <w:p w:rsidR="00191138" w:rsidRPr="00935524" w:rsidRDefault="00191138" w:rsidP="00F871FF">
      <w:pPr>
        <w:spacing w:line="276" w:lineRule="auto"/>
        <w:ind w:firstLine="720"/>
        <w:rPr>
          <w:sz w:val="24"/>
          <w:szCs w:val="24"/>
        </w:rPr>
      </w:pPr>
      <w:r w:rsidRPr="00935524">
        <w:rPr>
          <w:sz w:val="24"/>
          <w:szCs w:val="24"/>
        </w:rPr>
        <w:t xml:space="preserve">Now the point of all this is not first of all that we look down our noses at those who have not understood this biblical perspective.  First of all, we need to examine our own worship practices.  It is possible for someone to know how to defend the regulative principle of worship carefully, and yet for that very same person to come to worship spiritually unprepared, or without having prayed for a blessing on the ministry of the word. These things too are carefully commanded in scripture!  </w:t>
      </w:r>
    </w:p>
    <w:p w:rsidR="00191138" w:rsidRPr="00935524" w:rsidRDefault="00191138" w:rsidP="00F871FF">
      <w:pPr>
        <w:spacing w:line="276" w:lineRule="auto"/>
        <w:ind w:firstLine="720"/>
        <w:rPr>
          <w:sz w:val="24"/>
          <w:szCs w:val="24"/>
        </w:rPr>
      </w:pPr>
      <w:r w:rsidRPr="00935524">
        <w:rPr>
          <w:sz w:val="24"/>
          <w:szCs w:val="24"/>
        </w:rPr>
        <w:t xml:space="preserve">The final comment relates to the goal of worship – glorifying and enjoying God.  A right focus on His glory makes for the most edifying worship imaginable. For example, after </w:t>
      </w:r>
      <w:smartTag w:uri="urn:schemas-microsoft-com:office:smarttags" w:element="country-region">
        <w:smartTag w:uri="urn:schemas-microsoft-com:office:smarttags" w:element="place">
          <w:r w:rsidRPr="00935524">
            <w:rPr>
              <w:sz w:val="24"/>
              <w:szCs w:val="24"/>
            </w:rPr>
            <w:t>Israel</w:t>
          </w:r>
        </w:smartTag>
      </w:smartTag>
      <w:r w:rsidRPr="00935524">
        <w:rPr>
          <w:sz w:val="24"/>
          <w:szCs w:val="24"/>
        </w:rPr>
        <w:t xml:space="preserve"> is so careful to craft every detail according to God’s instructions, we read that God came down in fire and filled the tabernacle with Shekinah glory.  The people shouted and fell on their faces. This is moving worship!  God is present in such worship services! That is what makes worship worship!  </w:t>
      </w:r>
    </w:p>
    <w:p w:rsidR="00191138" w:rsidRPr="00935524" w:rsidRDefault="00191138" w:rsidP="00F871FF">
      <w:pPr>
        <w:spacing w:line="276" w:lineRule="auto"/>
        <w:rPr>
          <w:sz w:val="24"/>
          <w:szCs w:val="24"/>
        </w:rPr>
      </w:pPr>
    </w:p>
    <w:p w:rsidR="00191138" w:rsidRPr="00660BC3" w:rsidRDefault="00191138" w:rsidP="00F871FF">
      <w:pPr>
        <w:spacing w:line="276" w:lineRule="auto"/>
        <w:rPr>
          <w:b/>
          <w:sz w:val="24"/>
          <w:szCs w:val="24"/>
        </w:rPr>
      </w:pPr>
      <w:r w:rsidRPr="00660BC3">
        <w:rPr>
          <w:b/>
          <w:sz w:val="24"/>
          <w:szCs w:val="24"/>
        </w:rPr>
        <w:t>Questions</w:t>
      </w:r>
      <w:r w:rsidR="00660BC3" w:rsidRPr="00660BC3">
        <w:rPr>
          <w:b/>
          <w:sz w:val="24"/>
          <w:szCs w:val="24"/>
        </w:rPr>
        <w:t xml:space="preserve"> for Reflection</w:t>
      </w:r>
    </w:p>
    <w:p w:rsidR="00191138" w:rsidRPr="00935524" w:rsidRDefault="00660BC3" w:rsidP="00F871FF">
      <w:pPr>
        <w:spacing w:line="276" w:lineRule="auto"/>
        <w:rPr>
          <w:sz w:val="24"/>
          <w:szCs w:val="24"/>
        </w:rPr>
      </w:pPr>
      <w:r>
        <w:rPr>
          <w:sz w:val="24"/>
          <w:szCs w:val="24"/>
        </w:rPr>
        <w:t xml:space="preserve">1. </w:t>
      </w:r>
      <w:r w:rsidR="00191138" w:rsidRPr="00935524">
        <w:rPr>
          <w:sz w:val="24"/>
          <w:szCs w:val="24"/>
        </w:rPr>
        <w:t xml:space="preserve">What is worship that pleases God?  </w:t>
      </w:r>
    </w:p>
    <w:p w:rsidR="00191138" w:rsidRPr="00935524" w:rsidRDefault="00191138" w:rsidP="00F871FF">
      <w:pPr>
        <w:spacing w:line="276" w:lineRule="auto"/>
        <w:rPr>
          <w:sz w:val="24"/>
          <w:szCs w:val="24"/>
        </w:rPr>
      </w:pPr>
    </w:p>
    <w:p w:rsidR="00191138" w:rsidRPr="00935524" w:rsidRDefault="00660BC3" w:rsidP="00F871FF">
      <w:pPr>
        <w:spacing w:line="276" w:lineRule="auto"/>
        <w:rPr>
          <w:sz w:val="24"/>
          <w:szCs w:val="24"/>
        </w:rPr>
      </w:pPr>
      <w:r>
        <w:rPr>
          <w:sz w:val="24"/>
          <w:szCs w:val="24"/>
        </w:rPr>
        <w:t xml:space="preserve">2. </w:t>
      </w:r>
      <w:r w:rsidR="00191138" w:rsidRPr="00935524">
        <w:rPr>
          <w:sz w:val="24"/>
          <w:szCs w:val="24"/>
        </w:rPr>
        <w:t>What are the different forms of idolatry?</w:t>
      </w:r>
    </w:p>
    <w:p w:rsidR="00191138" w:rsidRPr="00935524" w:rsidRDefault="00191138" w:rsidP="00F871FF">
      <w:pPr>
        <w:spacing w:line="276" w:lineRule="auto"/>
        <w:rPr>
          <w:sz w:val="24"/>
          <w:szCs w:val="24"/>
        </w:rPr>
      </w:pPr>
    </w:p>
    <w:p w:rsidR="00191138" w:rsidRPr="00935524" w:rsidRDefault="00660BC3" w:rsidP="00F871FF">
      <w:pPr>
        <w:spacing w:line="276" w:lineRule="auto"/>
        <w:rPr>
          <w:sz w:val="24"/>
          <w:szCs w:val="24"/>
        </w:rPr>
      </w:pPr>
      <w:r>
        <w:rPr>
          <w:sz w:val="24"/>
          <w:szCs w:val="24"/>
        </w:rPr>
        <w:t xml:space="preserve">3. </w:t>
      </w:r>
      <w:r w:rsidR="00191138" w:rsidRPr="00935524">
        <w:rPr>
          <w:sz w:val="24"/>
          <w:szCs w:val="24"/>
        </w:rPr>
        <w:t xml:space="preserve">Why is it one of the hardest lessons to learn spiritually that zeal or sincerity in worship is not the key test of whether it is acceptable to God?  </w:t>
      </w:r>
    </w:p>
    <w:p w:rsidR="00191138" w:rsidRPr="00935524" w:rsidRDefault="00191138" w:rsidP="00F871FF">
      <w:pPr>
        <w:spacing w:line="276" w:lineRule="auto"/>
        <w:rPr>
          <w:sz w:val="24"/>
          <w:szCs w:val="24"/>
        </w:rPr>
      </w:pPr>
    </w:p>
    <w:p w:rsidR="00191138" w:rsidRPr="00935524" w:rsidRDefault="00660BC3" w:rsidP="00F871FF">
      <w:pPr>
        <w:spacing w:line="276" w:lineRule="auto"/>
        <w:rPr>
          <w:sz w:val="24"/>
          <w:szCs w:val="24"/>
        </w:rPr>
      </w:pPr>
      <w:r>
        <w:rPr>
          <w:sz w:val="24"/>
          <w:szCs w:val="24"/>
        </w:rPr>
        <w:t xml:space="preserve">4. </w:t>
      </w:r>
      <w:r w:rsidR="00191138" w:rsidRPr="00935524">
        <w:rPr>
          <w:sz w:val="24"/>
          <w:szCs w:val="24"/>
        </w:rPr>
        <w:t xml:space="preserve">How does the regulative principle of worship provide the answer to almost all ‘worship wars?’  How could the regulative principle bring about a whole new kind of ‘worship wars?’  </w:t>
      </w:r>
    </w:p>
    <w:p w:rsidR="00191138" w:rsidRPr="00935524" w:rsidRDefault="00191138" w:rsidP="00F871FF">
      <w:pPr>
        <w:spacing w:line="276" w:lineRule="auto"/>
        <w:rPr>
          <w:sz w:val="24"/>
          <w:szCs w:val="24"/>
        </w:rPr>
      </w:pPr>
    </w:p>
    <w:p w:rsidR="00191138" w:rsidRPr="00935524" w:rsidRDefault="00660BC3" w:rsidP="00F871FF">
      <w:pPr>
        <w:spacing w:line="276" w:lineRule="auto"/>
        <w:rPr>
          <w:sz w:val="24"/>
          <w:szCs w:val="24"/>
        </w:rPr>
      </w:pPr>
      <w:r>
        <w:rPr>
          <w:sz w:val="24"/>
          <w:szCs w:val="24"/>
        </w:rPr>
        <w:t xml:space="preserve">5. </w:t>
      </w:r>
      <w:r w:rsidR="00191138" w:rsidRPr="00935524">
        <w:rPr>
          <w:sz w:val="24"/>
          <w:szCs w:val="24"/>
        </w:rPr>
        <w:t>How important is public worship for your personal spiritual life?</w:t>
      </w:r>
    </w:p>
    <w:p w:rsidR="00191138" w:rsidRPr="00935524" w:rsidRDefault="00191138" w:rsidP="00F871FF">
      <w:pPr>
        <w:spacing w:line="276" w:lineRule="auto"/>
        <w:rPr>
          <w:sz w:val="24"/>
          <w:szCs w:val="24"/>
        </w:rPr>
      </w:pPr>
    </w:p>
    <w:p w:rsidR="00191138" w:rsidRPr="00935524" w:rsidRDefault="00660BC3" w:rsidP="00F871FF">
      <w:pPr>
        <w:spacing w:line="276" w:lineRule="auto"/>
        <w:rPr>
          <w:sz w:val="24"/>
          <w:szCs w:val="24"/>
        </w:rPr>
      </w:pPr>
      <w:r>
        <w:rPr>
          <w:sz w:val="24"/>
          <w:szCs w:val="24"/>
        </w:rPr>
        <w:t xml:space="preserve">6. </w:t>
      </w:r>
      <w:r w:rsidR="00191138" w:rsidRPr="00935524">
        <w:rPr>
          <w:sz w:val="24"/>
          <w:szCs w:val="24"/>
        </w:rPr>
        <w:t xml:space="preserve">What are some Bible passages that call for personal preparation for worship of various kinds?    </w:t>
      </w:r>
    </w:p>
    <w:p w:rsidR="00191138" w:rsidRPr="00660BC3" w:rsidRDefault="00191138" w:rsidP="00F871FF">
      <w:pPr>
        <w:spacing w:line="276" w:lineRule="auto"/>
        <w:jc w:val="center"/>
        <w:rPr>
          <w:b/>
          <w:sz w:val="32"/>
          <w:szCs w:val="32"/>
        </w:rPr>
      </w:pPr>
      <w:r w:rsidRPr="00935524">
        <w:rPr>
          <w:sz w:val="24"/>
          <w:szCs w:val="24"/>
        </w:rPr>
        <w:br w:type="page"/>
      </w:r>
      <w:r w:rsidR="00660BC3" w:rsidRPr="00660BC3">
        <w:rPr>
          <w:b/>
          <w:sz w:val="32"/>
          <w:szCs w:val="32"/>
        </w:rPr>
        <w:lastRenderedPageBreak/>
        <w:t xml:space="preserve">Chapter 5: </w:t>
      </w:r>
      <w:r w:rsidRPr="00660BC3">
        <w:rPr>
          <w:b/>
          <w:sz w:val="32"/>
          <w:szCs w:val="32"/>
        </w:rPr>
        <w:t>Responsibilities of Church life</w:t>
      </w:r>
    </w:p>
    <w:p w:rsidR="00191138" w:rsidRPr="00935524" w:rsidRDefault="00191138" w:rsidP="00F871FF">
      <w:pPr>
        <w:spacing w:line="276" w:lineRule="auto"/>
        <w:rPr>
          <w:sz w:val="24"/>
          <w:szCs w:val="24"/>
        </w:rPr>
      </w:pPr>
      <w:r w:rsidRPr="00935524">
        <w:rPr>
          <w:sz w:val="24"/>
          <w:szCs w:val="24"/>
        </w:rPr>
        <w:t xml:space="preserve">Membership in a local </w:t>
      </w:r>
      <w:smartTag w:uri="urn:schemas-microsoft-com:office:smarttags" w:element="place">
        <w:smartTag w:uri="urn:schemas-microsoft-com:office:smarttags" w:element="PlaceType">
          <w:r w:rsidRPr="00935524">
            <w:rPr>
              <w:sz w:val="24"/>
              <w:szCs w:val="24"/>
            </w:rPr>
            <w:t>church</w:t>
          </w:r>
        </w:smartTag>
        <w:r w:rsidRPr="00935524">
          <w:rPr>
            <w:sz w:val="24"/>
            <w:szCs w:val="24"/>
          </w:rPr>
          <w:t xml:space="preserve"> of </w:t>
        </w:r>
        <w:smartTag w:uri="urn:schemas-microsoft-com:office:smarttags" w:element="PlaceName">
          <w:r w:rsidRPr="00935524">
            <w:rPr>
              <w:sz w:val="24"/>
              <w:szCs w:val="24"/>
            </w:rPr>
            <w:t>Jesus Christ</w:t>
          </w:r>
        </w:smartTag>
      </w:smartTag>
      <w:r w:rsidRPr="00935524">
        <w:rPr>
          <w:sz w:val="24"/>
          <w:szCs w:val="24"/>
        </w:rPr>
        <w:t xml:space="preserve"> is both a privilege and a responsibility.  It is a privilege because through His church Christ communicates Himself to His people.  The word, sacraments, and discipline are all His gifts to His people (Ephesians 4).  Through His word and Spirit, and those whom He gifts to teach and lead, the people of God can grow up into the full measure of Christ, no longer driven back and forth by the winds of false doctrine.  Being in a church means being in the covenant, hearing the preaching of the word, and worshipping God acceptably.</w:t>
      </w:r>
    </w:p>
    <w:p w:rsidR="00191138" w:rsidRPr="00935524" w:rsidRDefault="00191138" w:rsidP="00F871FF">
      <w:pPr>
        <w:spacing w:line="276" w:lineRule="auto"/>
        <w:ind w:firstLine="720"/>
        <w:rPr>
          <w:sz w:val="24"/>
          <w:szCs w:val="24"/>
        </w:rPr>
      </w:pPr>
      <w:r w:rsidRPr="00935524">
        <w:rPr>
          <w:sz w:val="24"/>
          <w:szCs w:val="24"/>
        </w:rPr>
        <w:t xml:space="preserve">However, membership is also a responsibility.  This needs to be stressed in a day and age when church membership is increasingly treated like membership in a club, or attendance at a favorite restaurant.  Some are even suggesting that you should pick a church based on what you think your current needs are. If in 3-4 years the dynamics of your family change, you should find a church that will better fit those dynamics.  The idea is that church membership is like restaurant attendance – you go where the food, service, and pricing best suits your tastes.  If you don’t like it, you leave.  This is a very me-centered view of the church, rather than a God centered view of the church.  It pays little or no attention to what I owe the </w:t>
      </w:r>
      <w:smartTag w:uri="urn:schemas-microsoft-com:office:smarttags" w:element="place">
        <w:smartTag w:uri="urn:schemas-microsoft-com:office:smarttags" w:element="PlaceType">
          <w:r w:rsidRPr="00935524">
            <w:rPr>
              <w:sz w:val="24"/>
              <w:szCs w:val="24"/>
            </w:rPr>
            <w:t>church</w:t>
          </w:r>
        </w:smartTag>
        <w:r w:rsidRPr="00935524">
          <w:rPr>
            <w:sz w:val="24"/>
            <w:szCs w:val="24"/>
          </w:rPr>
          <w:t xml:space="preserve"> of </w:t>
        </w:r>
        <w:smartTag w:uri="urn:schemas-microsoft-com:office:smarttags" w:element="PlaceName">
          <w:r w:rsidRPr="00935524">
            <w:rPr>
              <w:sz w:val="24"/>
              <w:szCs w:val="24"/>
            </w:rPr>
            <w:t>Jesus Christ</w:t>
          </w:r>
        </w:smartTag>
      </w:smartTag>
      <w:r w:rsidRPr="00935524">
        <w:rPr>
          <w:sz w:val="24"/>
          <w:szCs w:val="24"/>
        </w:rPr>
        <w:t xml:space="preserve">, and puts the stress on what I think the church owes me.  Doctrine in this view of church life hardly factors in at all. Neither does sacrificial service in imitation of the Christ of the church. </w:t>
      </w:r>
    </w:p>
    <w:p w:rsidR="00191138" w:rsidRPr="00935524" w:rsidRDefault="00191138" w:rsidP="00F871FF">
      <w:pPr>
        <w:spacing w:line="276" w:lineRule="auto"/>
        <w:ind w:firstLine="720"/>
        <w:rPr>
          <w:sz w:val="24"/>
          <w:szCs w:val="24"/>
        </w:rPr>
      </w:pPr>
      <w:r w:rsidRPr="00935524">
        <w:rPr>
          <w:sz w:val="24"/>
          <w:szCs w:val="24"/>
        </w:rPr>
        <w:t xml:space="preserve">What are the spiritual responsibilities of membership then?  The first is prayer for the ministry of the word.  The apostle Paul sets us an example here by repeatedly asking the churches to pray for his ministry. He does not rest on his laurels, skills, experience, or even wisdom as an inspired apostle.  Instead he calls on the churches to pray, because only with the blessing of God’s Spirit will the word of God continue to bear fruit.  One such example we find in Ephesians 6:18-20: “With all prayer and petition pray at all times in the Spirit, and with this in view, be on the alert with all perseverance and petition for all the saints, and pray on my behalf, that utterance may be given to me in the opening of my mouth, to make known with boldness the mystery of the gospel,for which I am an ambassador in chains; that in proclaiming it I may speak boldly, as I ought to speak."   In 2 Thessalonians 3:1-2 Paul again asks: “Finally, brethren, pray for us that the word of the Lord may spread rapidly and be glorified, just as it did also with you; and that we may be delivered from perverse and evil men; for not all have faith.”  </w:t>
      </w:r>
    </w:p>
    <w:p w:rsidR="00191138" w:rsidRPr="00935524" w:rsidRDefault="00191138" w:rsidP="00F871FF">
      <w:pPr>
        <w:spacing w:line="276" w:lineRule="auto"/>
        <w:ind w:firstLine="720"/>
        <w:rPr>
          <w:sz w:val="24"/>
          <w:szCs w:val="24"/>
        </w:rPr>
      </w:pPr>
      <w:r w:rsidRPr="00935524">
        <w:rPr>
          <w:sz w:val="24"/>
          <w:szCs w:val="24"/>
        </w:rPr>
        <w:t xml:space="preserve">Prayerless preaching and worship becomes powerless preaching and worship. God gives His grace, Spirit, and blessings to those who continually ask for these blessings from Him in prayer (LD 45).  There are some old sayings: “pray me full and I will preach you full.”  This can not be emphasized enough!  It is also important to learn to pray for each other as members of one spiritual family.  Therefore church membership involves a commitment to pray.  </w:t>
      </w:r>
    </w:p>
    <w:p w:rsidR="00191138" w:rsidRPr="00935524" w:rsidRDefault="00191138" w:rsidP="00F871FF">
      <w:pPr>
        <w:spacing w:line="276" w:lineRule="auto"/>
        <w:ind w:firstLine="720"/>
        <w:rPr>
          <w:sz w:val="24"/>
          <w:szCs w:val="24"/>
        </w:rPr>
      </w:pPr>
      <w:r w:rsidRPr="00935524">
        <w:rPr>
          <w:sz w:val="24"/>
          <w:szCs w:val="24"/>
        </w:rPr>
        <w:t xml:space="preserve">The second spiritual responsibility of church membership is the fellowship of the saints.  This involves speaking to each other about your own spiritual life as well as the </w:t>
      </w:r>
      <w:r w:rsidRPr="00935524">
        <w:rPr>
          <w:sz w:val="24"/>
          <w:szCs w:val="24"/>
        </w:rPr>
        <w:lastRenderedPageBreak/>
        <w:t xml:space="preserve">word of God. It involves sharing your concerns and needs with each other, and compassionately hearing others out on the same subject.  Here Question 55 of the Heidelberg Catechism is worth reading and following.  “What do you understand by the communion of the saints?  First, that all and every one who believes, being members of Christ, are in common partakers of Him and of all His riches and gifts. Secondly, that everyone must know it to be his duty readily and cheerfully to employ his gifts for the advantage and salvation of others members.”  </w:t>
      </w:r>
    </w:p>
    <w:p w:rsidR="00191138" w:rsidRPr="00935524" w:rsidRDefault="00191138" w:rsidP="00F871FF">
      <w:pPr>
        <w:spacing w:line="276" w:lineRule="auto"/>
        <w:ind w:firstLine="720"/>
        <w:rPr>
          <w:sz w:val="24"/>
          <w:szCs w:val="24"/>
        </w:rPr>
      </w:pPr>
      <w:r w:rsidRPr="00935524">
        <w:rPr>
          <w:sz w:val="24"/>
          <w:szCs w:val="24"/>
        </w:rPr>
        <w:t xml:space="preserve">A family member once attended a church in </w:t>
      </w:r>
      <w:smartTag w:uri="urn:schemas-microsoft-com:office:smarttags" w:element="State">
        <w:smartTag w:uri="urn:schemas-microsoft-com:office:smarttags" w:element="place">
          <w:r w:rsidRPr="00935524">
            <w:rPr>
              <w:sz w:val="24"/>
              <w:szCs w:val="24"/>
            </w:rPr>
            <w:t>California</w:t>
          </w:r>
        </w:smartTag>
      </w:smartTag>
      <w:r w:rsidRPr="00935524">
        <w:rPr>
          <w:sz w:val="24"/>
          <w:szCs w:val="24"/>
        </w:rPr>
        <w:t xml:space="preserve"> due to a temporary work placement.  The pastor of that congregation visited and asked them, what do you think you can give our church during this year?  This question shows a right focus – not first of all on receiving, but on giving to others.  “Brethren…by love serve one another” (Gal </w:t>
      </w:r>
      <w:smartTag w:uri="urn:schemas-microsoft-com:office:smarttags" w:element="time">
        <w:smartTagPr>
          <w:attr w:name="Minute" w:val="13"/>
          <w:attr w:name="Hour" w:val="17"/>
        </w:smartTagPr>
        <w:r w:rsidRPr="00935524">
          <w:rPr>
            <w:sz w:val="24"/>
            <w:szCs w:val="24"/>
          </w:rPr>
          <w:t>5:13</w:t>
        </w:r>
      </w:smartTag>
      <w:r w:rsidRPr="00935524">
        <w:rPr>
          <w:sz w:val="24"/>
          <w:szCs w:val="24"/>
        </w:rPr>
        <w:t xml:space="preserve">).  A question everyone ought to ask whether new member or longstanding member is, what can I do to serve others in the church and in so doing serve Christ? Everyone has something to share – time, prayers, money, human compassion, etc.  1 Corinthians 12 is very important here in cultivating an attitude towards the church of one body.  </w:t>
      </w:r>
    </w:p>
    <w:p w:rsidR="00191138" w:rsidRPr="00935524" w:rsidRDefault="00191138" w:rsidP="00F871FF">
      <w:pPr>
        <w:spacing w:line="276" w:lineRule="auto"/>
        <w:ind w:firstLine="720"/>
        <w:rPr>
          <w:sz w:val="24"/>
          <w:szCs w:val="24"/>
        </w:rPr>
      </w:pPr>
      <w:r w:rsidRPr="00935524">
        <w:rPr>
          <w:sz w:val="24"/>
          <w:szCs w:val="24"/>
        </w:rPr>
        <w:t xml:space="preserve">If you hit your thumb with a hammer, your mouth does not say, see I told you to watch out. There are sympathetic tremors of pain throughout your body.  You do not cut off blood circulation to your leg by a tourniquette, because you don’t like the way your leg is moving. We should see every member of Christ’s church as a vital part of the one body.  </w:t>
      </w:r>
    </w:p>
    <w:p w:rsidR="00191138" w:rsidRPr="00935524" w:rsidRDefault="00191138" w:rsidP="00F871FF">
      <w:pPr>
        <w:spacing w:line="276" w:lineRule="auto"/>
        <w:ind w:firstLine="720"/>
        <w:rPr>
          <w:sz w:val="24"/>
          <w:szCs w:val="24"/>
        </w:rPr>
      </w:pPr>
      <w:r w:rsidRPr="00935524">
        <w:rPr>
          <w:sz w:val="24"/>
          <w:szCs w:val="24"/>
        </w:rPr>
        <w:t xml:space="preserve">The third spiritual responsibility of church membership is financial.  The apostles repeatedly taught the churches to be generous with financial resources in order to meet the needs of others.  One can not help but read Acts 2:42-47 or </w:t>
      </w:r>
      <w:smartTag w:uri="urn:schemas-microsoft-com:office:smarttags" w:element="time">
        <w:smartTagPr>
          <w:attr w:name="Hour" w:val="16"/>
          <w:attr w:name="Minute" w:val="34"/>
        </w:smartTagPr>
        <w:r w:rsidRPr="00935524">
          <w:rPr>
            <w:sz w:val="24"/>
            <w:szCs w:val="24"/>
          </w:rPr>
          <w:t>4:34</w:t>
        </w:r>
      </w:smartTag>
      <w:r w:rsidRPr="00935524">
        <w:rPr>
          <w:sz w:val="24"/>
          <w:szCs w:val="24"/>
        </w:rPr>
        <w:t xml:space="preserve">-37 without longing that this attitude be found in the church at all times!  The world often criticizes the church for asking for money. Admittedly, many have abused this and feathered their own nest at the expense of the people. This is serious sin. The apostles never asked for money for themselves, but always for others.  In 2 Corinthians 8-9, the apostle gives a moving example and powerful teaching on this subject.  </w:t>
      </w:r>
    </w:p>
    <w:p w:rsidR="00191138" w:rsidRPr="00935524" w:rsidRDefault="00191138" w:rsidP="00F871FF">
      <w:pPr>
        <w:spacing w:line="276" w:lineRule="auto"/>
        <w:ind w:firstLine="720"/>
        <w:rPr>
          <w:sz w:val="24"/>
          <w:szCs w:val="24"/>
        </w:rPr>
      </w:pPr>
      <w:r w:rsidRPr="00935524">
        <w:rPr>
          <w:sz w:val="24"/>
          <w:szCs w:val="24"/>
        </w:rPr>
        <w:t xml:space="preserve">The example is of the Macedonians who according to 8:2 were in great trial themselves, and poor.  However their joy in the gospel overflowed to much that they gave generously to help the suffering saints in </w:t>
      </w:r>
      <w:smartTag w:uri="urn:schemas-microsoft-com:office:smarttags" w:element="City">
        <w:smartTag w:uri="urn:schemas-microsoft-com:office:smarttags" w:element="place">
          <w:r w:rsidRPr="00935524">
            <w:rPr>
              <w:sz w:val="24"/>
              <w:szCs w:val="24"/>
            </w:rPr>
            <w:t>Jerusalem</w:t>
          </w:r>
        </w:smartTag>
      </w:smartTag>
      <w:r w:rsidRPr="00935524">
        <w:rPr>
          <w:sz w:val="24"/>
          <w:szCs w:val="24"/>
        </w:rPr>
        <w:t xml:space="preserve">.  How? Verse 5 says they surpassed even the hopes of the apostles. They gave themselves to the Lord first, and then to each other.  </w:t>
      </w:r>
    </w:p>
    <w:p w:rsidR="00191138" w:rsidRPr="00935524" w:rsidRDefault="00191138" w:rsidP="00F871FF">
      <w:pPr>
        <w:spacing w:line="276" w:lineRule="auto"/>
        <w:ind w:firstLine="720"/>
        <w:rPr>
          <w:sz w:val="24"/>
          <w:szCs w:val="24"/>
        </w:rPr>
      </w:pPr>
      <w:r w:rsidRPr="00935524">
        <w:rPr>
          <w:sz w:val="24"/>
          <w:szCs w:val="24"/>
        </w:rPr>
        <w:t>Their ultimate motive was found in the Lord Jesus Christ, according to verse 9: “for ye know the grace of our Lord Jesus Christ, that though He was rich, yet for your sakes He became poor, that ye through His poverty might be rich.”  An attitude of sacrificial financial generosity towards the church is really a test of the sincerity of your faith (8:9).  This does not mean we have an enforced spiritual communism, which is always the mark of a cult. We should be characterized by a voluntary generosity involving carrying each other’s burdens in the Lord (</w:t>
      </w:r>
      <w:smartTag w:uri="urn:schemas-microsoft-com:office:smarttags" w:element="time">
        <w:smartTagPr>
          <w:attr w:name="Minute" w:val="12"/>
          <w:attr w:name="Hour" w:val="8"/>
        </w:smartTagPr>
        <w:r w:rsidRPr="00935524">
          <w:rPr>
            <w:sz w:val="24"/>
            <w:szCs w:val="24"/>
          </w:rPr>
          <w:t>8:12</w:t>
        </w:r>
      </w:smartTag>
      <w:r w:rsidRPr="00935524">
        <w:rPr>
          <w:sz w:val="24"/>
          <w:szCs w:val="24"/>
        </w:rPr>
        <w:t xml:space="preserve">-14).  You see, your mouth </w:t>
      </w:r>
      <w:r w:rsidRPr="00935524">
        <w:rPr>
          <w:sz w:val="24"/>
          <w:szCs w:val="24"/>
        </w:rPr>
        <w:lastRenderedPageBreak/>
        <w:t xml:space="preserve">confesses faith in Jesus Christ and therefore commitment to His church.  You and I need to put our money where our mouths are!  </w:t>
      </w:r>
    </w:p>
    <w:p w:rsidR="00191138" w:rsidRPr="00935524" w:rsidRDefault="00191138" w:rsidP="00F871FF">
      <w:pPr>
        <w:spacing w:line="276" w:lineRule="auto"/>
        <w:ind w:firstLine="720"/>
        <w:rPr>
          <w:sz w:val="24"/>
          <w:szCs w:val="24"/>
        </w:rPr>
      </w:pPr>
      <w:r w:rsidRPr="00935524">
        <w:rPr>
          <w:sz w:val="24"/>
          <w:szCs w:val="24"/>
        </w:rPr>
        <w:t xml:space="preserve">The fourth spiritual responsibility of church membership is submission to those whom God has placed in authority in His church.  This is not a mindless submission, but submission in light of God’s word. It is incumbent upon office bearers to back up their claims with the word of God continually. It is incumbent upon members to search the scriptures to see if these things are so, and then to cheerfully and willingly submit to this leadership.  Hebrews 13:17: “Obey them that have the rule over you, and submit yourselves: for they watch for your souls, as they that must give account, that they may do it with joy, and not with grief: for that is unprofitable to you.”  </w:t>
      </w:r>
    </w:p>
    <w:p w:rsidR="00191138" w:rsidRPr="00935524" w:rsidRDefault="00191138" w:rsidP="00F871FF">
      <w:pPr>
        <w:spacing w:line="276" w:lineRule="auto"/>
        <w:ind w:firstLine="720"/>
        <w:rPr>
          <w:sz w:val="24"/>
          <w:szCs w:val="24"/>
        </w:rPr>
      </w:pPr>
      <w:r w:rsidRPr="00935524">
        <w:rPr>
          <w:sz w:val="24"/>
          <w:szCs w:val="24"/>
        </w:rPr>
        <w:t xml:space="preserve">What does this mean in practice? Well, if your office bearers need to give an account to God for your spiritual wellbeing, then you need to allow them to do their work. You need to make every effort to receive them for a family visit, or to respond to them when they talk about how things are going spiritually in your life.  Members have no right to refuse a shepherding visit.  Too often members refuse to receive such a visit because they still have the restaurant mentality towards the church. In a restaurant, everyone is there to serve you. You summon and dismiss the staff. They do the work, you enjoy the luxuries. Too many Christians view the office bearers of the church as there to summon on your command, and then to keep at arms length until it pleases you to summon them again. This is to overlook their responsibility to come and go in your life at Christ’s command.  </w:t>
      </w:r>
    </w:p>
    <w:p w:rsidR="00191138" w:rsidRPr="00935524" w:rsidRDefault="00191138" w:rsidP="00F871FF">
      <w:pPr>
        <w:spacing w:line="276" w:lineRule="auto"/>
        <w:ind w:firstLine="720"/>
        <w:rPr>
          <w:sz w:val="24"/>
          <w:szCs w:val="24"/>
        </w:rPr>
      </w:pPr>
      <w:r w:rsidRPr="00935524">
        <w:rPr>
          <w:sz w:val="24"/>
          <w:szCs w:val="24"/>
        </w:rPr>
        <w:t xml:space="preserve">Of course office bearers need to be sensitive to scheduling conflicts, and make very effort to be accomodating, and reschedule graciously if necessary. Some families however when asked for a visit say things like – I will get back to you, and then never do. It simply becomes a lame excuse to keep the office bearers out of your home.  </w:t>
      </w:r>
    </w:p>
    <w:p w:rsidR="00191138" w:rsidRPr="00935524" w:rsidRDefault="00191138" w:rsidP="00F871FF">
      <w:pPr>
        <w:spacing w:line="276" w:lineRule="auto"/>
        <w:rPr>
          <w:sz w:val="24"/>
          <w:szCs w:val="24"/>
        </w:rPr>
      </w:pPr>
      <w:r w:rsidRPr="00935524">
        <w:rPr>
          <w:sz w:val="24"/>
          <w:szCs w:val="24"/>
        </w:rPr>
        <w:t xml:space="preserve">Not only do those who have this attitude disobey Christ, but you also rob yourself. Christ Himself wants to minister to you through the office bearers of His church.  He wants to admonish, comfort, encourage, strengthen, and instruct you. He wants to refresh you through fellowship with godly men who have been seasoned and matured in the </w:t>
      </w:r>
      <w:smartTag w:uri="urn:schemas-microsoft-com:office:smarttags" w:element="place">
        <w:smartTag w:uri="urn:schemas-microsoft-com:office:smarttags" w:element="PlaceType">
          <w:r w:rsidRPr="00935524">
            <w:rPr>
              <w:sz w:val="24"/>
              <w:szCs w:val="24"/>
            </w:rPr>
            <w:t>school</w:t>
          </w:r>
        </w:smartTag>
        <w:r w:rsidRPr="00935524">
          <w:rPr>
            <w:sz w:val="24"/>
            <w:szCs w:val="24"/>
          </w:rPr>
          <w:t xml:space="preserve"> of </w:t>
        </w:r>
        <w:smartTag w:uri="urn:schemas-microsoft-com:office:smarttags" w:element="PlaceName">
          <w:r w:rsidRPr="00935524">
            <w:rPr>
              <w:sz w:val="24"/>
              <w:szCs w:val="24"/>
            </w:rPr>
            <w:t>Christ</w:t>
          </w:r>
        </w:smartTag>
      </w:smartTag>
      <w:r w:rsidRPr="00935524">
        <w:rPr>
          <w:sz w:val="24"/>
          <w:szCs w:val="24"/>
        </w:rPr>
        <w:t xml:space="preserve">’s grace.  This is something to be treasured! </w:t>
      </w:r>
    </w:p>
    <w:p w:rsidR="00660BC3" w:rsidRDefault="00660BC3" w:rsidP="00F871FF">
      <w:pPr>
        <w:spacing w:line="276" w:lineRule="auto"/>
        <w:ind w:left="360"/>
        <w:rPr>
          <w:sz w:val="24"/>
          <w:szCs w:val="24"/>
        </w:rPr>
      </w:pPr>
    </w:p>
    <w:p w:rsidR="00660BC3" w:rsidRPr="00660BC3" w:rsidRDefault="00660BC3" w:rsidP="00F871FF">
      <w:pPr>
        <w:spacing w:line="276" w:lineRule="auto"/>
        <w:rPr>
          <w:b/>
          <w:sz w:val="24"/>
          <w:szCs w:val="24"/>
        </w:rPr>
      </w:pPr>
      <w:r w:rsidRPr="00660BC3">
        <w:rPr>
          <w:b/>
          <w:sz w:val="24"/>
          <w:szCs w:val="24"/>
        </w:rPr>
        <w:t>Questions for Reflection</w:t>
      </w:r>
    </w:p>
    <w:p w:rsidR="00660BC3" w:rsidRPr="00660BC3" w:rsidRDefault="00660BC3" w:rsidP="00F871FF">
      <w:pPr>
        <w:spacing w:line="276" w:lineRule="auto"/>
        <w:rPr>
          <w:sz w:val="24"/>
          <w:szCs w:val="24"/>
        </w:rPr>
      </w:pPr>
      <w:r>
        <w:rPr>
          <w:sz w:val="24"/>
          <w:szCs w:val="24"/>
        </w:rPr>
        <w:t xml:space="preserve">1. </w:t>
      </w:r>
      <w:r w:rsidRPr="00660BC3">
        <w:rPr>
          <w:sz w:val="24"/>
          <w:szCs w:val="24"/>
        </w:rPr>
        <w:t xml:space="preserve">What are some ways in which the consumer mentality of our culture has influenced how people think of church membership?  Particularly, try to think of ways in which your own attitudes/habits reflect this.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2. </w:t>
      </w:r>
      <w:r w:rsidRPr="00660BC3">
        <w:rPr>
          <w:sz w:val="24"/>
          <w:szCs w:val="24"/>
        </w:rPr>
        <w:t xml:space="preserve">Why does the Bible repeatedly stress the importance of marinating the proclamation of the word of God in prayer – both by those who preach and those who hear?  What are some helpful practical hints about ways to do this?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lastRenderedPageBreak/>
        <w:t xml:space="preserve">3. </w:t>
      </w:r>
      <w:r w:rsidRPr="00660BC3">
        <w:rPr>
          <w:sz w:val="24"/>
          <w:szCs w:val="24"/>
        </w:rPr>
        <w:t>What exactly does the fellowship of the saints involve?  What are some practical ways to foster the fellowship of the saints among believers?  Do reformed churches stress this fellowship as much as other churches?  (Depending on your answer, elaborate on what needs to change or on the positive evidences you see of this).    What makes for a healthy, warm, personal fellowship among the saints?</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4. </w:t>
      </w:r>
      <w:r w:rsidRPr="00660BC3">
        <w:rPr>
          <w:sz w:val="24"/>
          <w:szCs w:val="24"/>
        </w:rPr>
        <w:t xml:space="preserve">Why is financial support considered so important in the New Testament?  What do you think of the issue of tithing?  </w:t>
      </w:r>
    </w:p>
    <w:p w:rsidR="00660BC3" w:rsidRDefault="00660BC3" w:rsidP="00F871FF">
      <w:pPr>
        <w:spacing w:line="276" w:lineRule="auto"/>
        <w:rPr>
          <w:sz w:val="24"/>
          <w:szCs w:val="24"/>
        </w:rPr>
      </w:pPr>
    </w:p>
    <w:p w:rsidR="00660BC3" w:rsidRPr="00660BC3" w:rsidRDefault="00660BC3" w:rsidP="00F871FF">
      <w:pPr>
        <w:spacing w:line="276" w:lineRule="auto"/>
        <w:rPr>
          <w:sz w:val="24"/>
          <w:szCs w:val="24"/>
        </w:rPr>
      </w:pPr>
      <w:r>
        <w:rPr>
          <w:sz w:val="24"/>
          <w:szCs w:val="24"/>
        </w:rPr>
        <w:t xml:space="preserve">5. </w:t>
      </w:r>
      <w:r w:rsidRPr="00660BC3">
        <w:rPr>
          <w:sz w:val="24"/>
          <w:szCs w:val="24"/>
        </w:rPr>
        <w:t xml:space="preserve">Define the extent and limits of the spiritual authority Christ gives His office bearers in His church.  What are some pitfalls those in leadership can fall into when it comes to using this authority? What are some pitfalls membership can fall into when it comes to living under this authority?  </w:t>
      </w:r>
    </w:p>
    <w:p w:rsidR="00191138" w:rsidRPr="00935524" w:rsidRDefault="00191138" w:rsidP="00F871FF">
      <w:pPr>
        <w:spacing w:line="276" w:lineRule="auto"/>
        <w:rPr>
          <w:sz w:val="24"/>
          <w:szCs w:val="24"/>
        </w:rPr>
      </w:pPr>
    </w:p>
    <w:p w:rsidR="007A3045" w:rsidRPr="00935524" w:rsidRDefault="007A3045" w:rsidP="00F871FF">
      <w:pPr>
        <w:spacing w:line="276" w:lineRule="auto"/>
        <w:rPr>
          <w:sz w:val="24"/>
          <w:szCs w:val="24"/>
        </w:rPr>
      </w:pPr>
    </w:p>
    <w:sectPr w:rsidR="007A3045" w:rsidRPr="00935524">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CC2" w:rsidRDefault="00535CC2" w:rsidP="00C011A5">
      <w:r>
        <w:separator/>
      </w:r>
    </w:p>
  </w:endnote>
  <w:endnote w:type="continuationSeparator" w:id="0">
    <w:p w:rsidR="00535CC2" w:rsidRDefault="00535CC2" w:rsidP="00C01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38" w:rsidRDefault="00191138" w:rsidP="00CB38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138" w:rsidRDefault="001911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38" w:rsidRDefault="00191138" w:rsidP="00CB38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BFF">
      <w:rPr>
        <w:rStyle w:val="PageNumber"/>
        <w:noProof/>
      </w:rPr>
      <w:t>6</w:t>
    </w:r>
    <w:r>
      <w:rPr>
        <w:rStyle w:val="PageNumber"/>
      </w:rPr>
      <w:fldChar w:fldCharType="end"/>
    </w:r>
  </w:p>
  <w:p w:rsidR="00191138" w:rsidRDefault="001911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A5" w:rsidRDefault="00C011A5">
    <w:pPr>
      <w:pStyle w:val="Footer"/>
      <w:jc w:val="center"/>
    </w:pPr>
    <w:fldSimple w:instr=" PAGE   \* MERGEFORMAT ">
      <w:r w:rsidR="00323BFF">
        <w:rPr>
          <w:noProof/>
        </w:rPr>
        <w:t>27</w:t>
      </w:r>
    </w:fldSimple>
  </w:p>
  <w:p w:rsidR="00C011A5" w:rsidRDefault="00C01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CC2" w:rsidRDefault="00535CC2" w:rsidP="00C011A5">
      <w:r>
        <w:separator/>
      </w:r>
    </w:p>
  </w:footnote>
  <w:footnote w:type="continuationSeparator" w:id="0">
    <w:p w:rsidR="00535CC2" w:rsidRDefault="00535CC2" w:rsidP="00C01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7DDF"/>
    <w:multiLevelType w:val="hybridMultilevel"/>
    <w:tmpl w:val="35F0A4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EA2B34"/>
    <w:multiLevelType w:val="hybridMultilevel"/>
    <w:tmpl w:val="4B2664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F55398"/>
    <w:multiLevelType w:val="hybridMultilevel"/>
    <w:tmpl w:val="16AC2E66"/>
    <w:lvl w:ilvl="0" w:tplc="CC0C5C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54D3991"/>
    <w:multiLevelType w:val="singleLevel"/>
    <w:tmpl w:val="6096F382"/>
    <w:lvl w:ilvl="0">
      <w:start w:val="1"/>
      <w:numFmt w:val="decimal"/>
      <w:lvlText w:val="%1)"/>
      <w:lvlJc w:val="left"/>
      <w:pPr>
        <w:tabs>
          <w:tab w:val="num" w:pos="720"/>
        </w:tabs>
        <w:ind w:left="720" w:hanging="720"/>
      </w:pPr>
      <w:rPr>
        <w:rFonts w:hint="default"/>
      </w:rPr>
    </w:lvl>
  </w:abstractNum>
  <w:abstractNum w:abstractNumId="4">
    <w:nsid w:val="74E66F1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oNotDisplayPageBoundaries/>
  <w:stylePaneFormatFilter w:val="3F0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147"/>
    <w:rsid w:val="00015107"/>
    <w:rsid w:val="0005576F"/>
    <w:rsid w:val="00095C75"/>
    <w:rsid w:val="000A36B5"/>
    <w:rsid w:val="000D41B8"/>
    <w:rsid w:val="00191138"/>
    <w:rsid w:val="001C4204"/>
    <w:rsid w:val="002E35FB"/>
    <w:rsid w:val="002E4580"/>
    <w:rsid w:val="00323BFF"/>
    <w:rsid w:val="00393D1F"/>
    <w:rsid w:val="003E7E32"/>
    <w:rsid w:val="004132A3"/>
    <w:rsid w:val="004472BA"/>
    <w:rsid w:val="004E6505"/>
    <w:rsid w:val="00511009"/>
    <w:rsid w:val="00535CC2"/>
    <w:rsid w:val="00551AF8"/>
    <w:rsid w:val="00660BC3"/>
    <w:rsid w:val="00671269"/>
    <w:rsid w:val="00752785"/>
    <w:rsid w:val="00771F4D"/>
    <w:rsid w:val="00783D38"/>
    <w:rsid w:val="00791371"/>
    <w:rsid w:val="007A3045"/>
    <w:rsid w:val="00874282"/>
    <w:rsid w:val="00935524"/>
    <w:rsid w:val="0096284D"/>
    <w:rsid w:val="00980B72"/>
    <w:rsid w:val="00C011A5"/>
    <w:rsid w:val="00C468FF"/>
    <w:rsid w:val="00CB38CC"/>
    <w:rsid w:val="00D72191"/>
    <w:rsid w:val="00DD68ED"/>
    <w:rsid w:val="00E30A47"/>
    <w:rsid w:val="00E326EB"/>
    <w:rsid w:val="00F75147"/>
    <w:rsid w:val="00F871FF"/>
    <w:rsid w:val="00FA3F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47"/>
  </w:style>
  <w:style w:type="paragraph" w:styleId="Heading1">
    <w:name w:val="heading 1"/>
    <w:basedOn w:val="Normal"/>
    <w:next w:val="Normal"/>
    <w:qFormat/>
    <w:rsid w:val="00F75147"/>
    <w:pPr>
      <w:keepNext/>
      <w:widowControl w:val="0"/>
      <w:snapToGrid w:val="0"/>
      <w:jc w:val="center"/>
      <w:outlineLvl w:val="0"/>
    </w:pPr>
    <w:rPr>
      <w:rFonts w:ascii="Book Antiqua" w:hAnsi="Book Antiqua"/>
      <w:b/>
      <w: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75147"/>
    <w:pPr>
      <w:widowControl w:val="0"/>
      <w:snapToGrid w:val="0"/>
      <w:jc w:val="both"/>
    </w:pPr>
    <w:rPr>
      <w:rFonts w:ascii="Arial" w:hAnsi="Arial"/>
      <w:b/>
      <w:sz w:val="28"/>
    </w:rPr>
  </w:style>
  <w:style w:type="paragraph" w:styleId="Header">
    <w:name w:val="header"/>
    <w:basedOn w:val="Normal"/>
    <w:link w:val="HeaderChar"/>
    <w:rsid w:val="00C011A5"/>
    <w:pPr>
      <w:tabs>
        <w:tab w:val="center" w:pos="4680"/>
        <w:tab w:val="right" w:pos="9360"/>
      </w:tabs>
    </w:pPr>
  </w:style>
  <w:style w:type="character" w:customStyle="1" w:styleId="HeaderChar">
    <w:name w:val="Header Char"/>
    <w:basedOn w:val="DefaultParagraphFont"/>
    <w:link w:val="Header"/>
    <w:rsid w:val="00C011A5"/>
  </w:style>
  <w:style w:type="paragraph" w:styleId="Footer">
    <w:name w:val="footer"/>
    <w:basedOn w:val="Normal"/>
    <w:link w:val="FooterChar"/>
    <w:rsid w:val="00C011A5"/>
    <w:pPr>
      <w:tabs>
        <w:tab w:val="center" w:pos="4680"/>
        <w:tab w:val="right" w:pos="9360"/>
      </w:tabs>
    </w:pPr>
  </w:style>
  <w:style w:type="character" w:customStyle="1" w:styleId="FooterChar">
    <w:name w:val="Footer Char"/>
    <w:basedOn w:val="DefaultParagraphFont"/>
    <w:link w:val="Footer"/>
    <w:uiPriority w:val="99"/>
    <w:rsid w:val="00C011A5"/>
  </w:style>
  <w:style w:type="character" w:styleId="Hyperlink">
    <w:name w:val="Hyperlink"/>
    <w:basedOn w:val="DefaultParagraphFont"/>
    <w:rsid w:val="00015107"/>
    <w:rPr>
      <w:color w:val="0000FF"/>
      <w:u w:val="single"/>
    </w:rPr>
  </w:style>
  <w:style w:type="paragraph" w:styleId="BodyText">
    <w:name w:val="Body Text"/>
    <w:basedOn w:val="Normal"/>
    <w:link w:val="BodyTextChar"/>
    <w:rsid w:val="00191138"/>
    <w:pPr>
      <w:spacing w:after="120"/>
    </w:pPr>
  </w:style>
  <w:style w:type="character" w:customStyle="1" w:styleId="BodyTextChar">
    <w:name w:val="Body Text Char"/>
    <w:basedOn w:val="DefaultParagraphFont"/>
    <w:link w:val="BodyText"/>
    <w:rsid w:val="00191138"/>
    <w:rPr>
      <w:lang w:val="en-US" w:eastAsia="en-US"/>
    </w:rPr>
  </w:style>
  <w:style w:type="character" w:styleId="PageNumber">
    <w:name w:val="page number"/>
    <w:basedOn w:val="DefaultParagraphFont"/>
    <w:rsid w:val="00191138"/>
  </w:style>
  <w:style w:type="table" w:styleId="TableGrid">
    <w:name w:val="Table Grid"/>
    <w:basedOn w:val="TableNormal"/>
    <w:rsid w:val="00191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91138"/>
    <w:pPr>
      <w:spacing w:line="480" w:lineRule="auto"/>
      <w:ind w:firstLine="720"/>
      <w:jc w:val="center"/>
    </w:pPr>
    <w:rPr>
      <w:b/>
      <w:sz w:val="24"/>
    </w:rPr>
  </w:style>
  <w:style w:type="character" w:customStyle="1" w:styleId="TitleChar">
    <w:name w:val="Title Char"/>
    <w:basedOn w:val="DefaultParagraphFont"/>
    <w:link w:val="Title"/>
    <w:rsid w:val="00191138"/>
    <w:rPr>
      <w:b/>
      <w:sz w:val="24"/>
      <w:lang w:val="en-US" w:eastAsia="en-US"/>
    </w:rPr>
  </w:style>
  <w:style w:type="paragraph" w:styleId="Subtitle">
    <w:name w:val="Subtitle"/>
    <w:basedOn w:val="Normal"/>
    <w:link w:val="SubtitleChar"/>
    <w:qFormat/>
    <w:rsid w:val="00191138"/>
    <w:pPr>
      <w:spacing w:line="480" w:lineRule="auto"/>
      <w:ind w:firstLine="720"/>
      <w:jc w:val="center"/>
    </w:pPr>
    <w:rPr>
      <w:i/>
      <w:sz w:val="24"/>
    </w:rPr>
  </w:style>
  <w:style w:type="character" w:customStyle="1" w:styleId="SubtitleChar">
    <w:name w:val="Subtitle Char"/>
    <w:basedOn w:val="DefaultParagraphFont"/>
    <w:link w:val="Subtitle"/>
    <w:rsid w:val="00191138"/>
    <w:rPr>
      <w:i/>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cn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10074</Words>
  <Characters>57426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APPENDIX</vt:lpstr>
    </vt:vector>
  </TitlesOfParts>
  <Company/>
  <LinksUpToDate>false</LinksUpToDate>
  <CharactersWithSpaces>67366</CharactersWithSpaces>
  <SharedDoc>false</SharedDoc>
  <HLinks>
    <vt:vector size="6" baseType="variant">
      <vt:variant>
        <vt:i4>4653072</vt:i4>
      </vt:variant>
      <vt:variant>
        <vt:i4>0</vt:i4>
      </vt:variant>
      <vt:variant>
        <vt:i4>0</vt:i4>
      </vt:variant>
      <vt:variant>
        <vt:i4>5</vt:i4>
      </vt:variant>
      <vt:variant>
        <vt:lpwstr>http://www.frcna.org/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Erick Moerdyk</dc:creator>
  <cp:keywords/>
  <dc:description/>
  <cp:lastModifiedBy>User1</cp:lastModifiedBy>
  <cp:revision>2</cp:revision>
  <cp:lastPrinted>2009-11-19T17:53:00Z</cp:lastPrinted>
  <dcterms:created xsi:type="dcterms:W3CDTF">2010-02-09T15:29:00Z</dcterms:created>
  <dcterms:modified xsi:type="dcterms:W3CDTF">2010-02-09T15:29:00Z</dcterms:modified>
</cp:coreProperties>
</file>